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CE" w:rsidRDefault="00751BCE" w:rsidP="009C7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8E346D" w:rsidRPr="00725B51" w:rsidTr="00A43C16">
        <w:tc>
          <w:tcPr>
            <w:tcW w:w="5333" w:type="dxa"/>
          </w:tcPr>
          <w:p w:rsidR="008E346D" w:rsidRPr="00725B51" w:rsidRDefault="008E346D" w:rsidP="00A4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</w:t>
            </w:r>
          </w:p>
          <w:p w:rsidR="008E346D" w:rsidRPr="00725B51" w:rsidRDefault="008E346D" w:rsidP="00A43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педагогическо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5B51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46D" w:rsidRPr="00725B51" w:rsidRDefault="008E346D" w:rsidP="00A43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муниципального бюджет</w:t>
            </w:r>
            <w:bookmarkStart w:id="0" w:name="_GoBack"/>
            <w:bookmarkEnd w:id="0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</w:p>
          <w:p w:rsidR="008E346D" w:rsidRPr="00725B51" w:rsidRDefault="008E346D" w:rsidP="00A43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8E346D" w:rsidRPr="00725B51" w:rsidRDefault="008E346D" w:rsidP="00A43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средней школы №13 г.Волгодонска</w:t>
            </w:r>
          </w:p>
          <w:p w:rsidR="008E346D" w:rsidRPr="00725B51" w:rsidRDefault="008E346D" w:rsidP="005C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5C08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02070" w:rsidRPr="005C0812">
              <w:rPr>
                <w:rFonts w:ascii="Times New Roman" w:hAnsi="Times New Roman"/>
                <w:sz w:val="24"/>
                <w:szCs w:val="24"/>
              </w:rPr>
              <w:t>5</w:t>
            </w:r>
            <w:r w:rsidRPr="005C081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C0812" w:rsidRPr="005C0812">
              <w:rPr>
                <w:rFonts w:ascii="Times New Roman" w:hAnsi="Times New Roman"/>
                <w:sz w:val="24"/>
                <w:szCs w:val="24"/>
              </w:rPr>
              <w:t>14.</w:t>
            </w:r>
            <w:r w:rsidR="00A02070" w:rsidRPr="005C0812">
              <w:rPr>
                <w:rFonts w:ascii="Times New Roman" w:hAnsi="Times New Roman"/>
                <w:sz w:val="24"/>
                <w:szCs w:val="24"/>
              </w:rPr>
              <w:t>0</w:t>
            </w:r>
            <w:r w:rsidR="005C0812" w:rsidRPr="005C0812">
              <w:rPr>
                <w:rFonts w:ascii="Times New Roman" w:hAnsi="Times New Roman"/>
                <w:sz w:val="24"/>
                <w:szCs w:val="24"/>
              </w:rPr>
              <w:t>4</w:t>
            </w:r>
            <w:r w:rsidR="00A02070" w:rsidRPr="005C0812">
              <w:rPr>
                <w:rFonts w:ascii="Times New Roman" w:hAnsi="Times New Roman"/>
                <w:sz w:val="24"/>
                <w:szCs w:val="24"/>
              </w:rPr>
              <w:t>.202</w:t>
            </w:r>
            <w:r w:rsidR="005C0812">
              <w:rPr>
                <w:rFonts w:ascii="Times New Roman" w:hAnsi="Times New Roman"/>
                <w:sz w:val="24"/>
                <w:szCs w:val="24"/>
              </w:rPr>
              <w:t>4</w:t>
            </w:r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37" w:type="dxa"/>
          </w:tcPr>
          <w:p w:rsidR="008E346D" w:rsidRPr="00725B51" w:rsidRDefault="008E346D" w:rsidP="00A43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E346D" w:rsidRPr="00725B51" w:rsidRDefault="008E346D" w:rsidP="00A43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Приказом директора муниципального бюджетного общеобразовательного учреждения средней школы  №13 г.Волгодонска</w:t>
            </w:r>
          </w:p>
          <w:p w:rsidR="008E346D" w:rsidRPr="003716ED" w:rsidRDefault="008E346D" w:rsidP="006C7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E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F610A">
              <w:rPr>
                <w:rFonts w:ascii="Times New Roman" w:hAnsi="Times New Roman"/>
                <w:sz w:val="24"/>
                <w:szCs w:val="24"/>
              </w:rPr>
              <w:t>18</w:t>
            </w:r>
            <w:r w:rsidR="00FC6D2E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6F610A">
              <w:rPr>
                <w:rFonts w:ascii="Times New Roman" w:hAnsi="Times New Roman"/>
                <w:sz w:val="24"/>
                <w:szCs w:val="24"/>
              </w:rPr>
              <w:t>5</w:t>
            </w:r>
            <w:r w:rsidR="002B4DD5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6C7AFA" w:rsidRPr="006C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</w:p>
        </w:tc>
      </w:tr>
    </w:tbl>
    <w:p w:rsidR="008E346D" w:rsidRPr="00D5191A" w:rsidRDefault="008E346D" w:rsidP="008E346D">
      <w:pPr>
        <w:pStyle w:val="a7"/>
        <w:tabs>
          <w:tab w:val="left" w:pos="642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D5191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51BCE" w:rsidRDefault="00751BCE" w:rsidP="009C7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51BCE" w:rsidRDefault="00751BCE" w:rsidP="008E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C7632" w:rsidRPr="009C7632" w:rsidRDefault="006A5C94" w:rsidP="009C7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6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Отчет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самообследования</w:t>
      </w:r>
      <w:r w:rsidRPr="009C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C7632" w:rsidRPr="009C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9C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униципального бюджетного общеобразовательного учреждения</w:t>
      </w:r>
      <w:r w:rsidR="009C7632" w:rsidRPr="009C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7632" w:rsidRPr="009C7632" w:rsidRDefault="009C7632" w:rsidP="009C7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 школы №13 г.Волгодонска</w:t>
      </w:r>
    </w:p>
    <w:p w:rsidR="006A5C94" w:rsidRPr="009C7632" w:rsidRDefault="006A5C94" w:rsidP="009C7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</w:t>
      </w:r>
      <w:r w:rsidR="00453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C7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6A5C94" w:rsidRPr="009C7632" w:rsidRDefault="006A5C94" w:rsidP="009C76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94" w:rsidRPr="006A5C94" w:rsidRDefault="006A5C94" w:rsidP="009565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АНАЛИТИЧЕСКАЯ ЧАСТЬ</w:t>
      </w: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51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6519"/>
      </w:tblGrid>
      <w:tr w:rsidR="006A5C94" w:rsidRPr="006A5C94" w:rsidTr="009C7632">
        <w:trPr>
          <w:tblCellSpacing w:w="15" w:type="dxa"/>
        </w:trPr>
        <w:tc>
          <w:tcPr>
            <w:tcW w:w="368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475" w:type="dxa"/>
            <w:hideMark/>
          </w:tcPr>
          <w:p w:rsidR="006A5C94" w:rsidRPr="006A5C94" w:rsidRDefault="009C7632" w:rsidP="009C7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№13 г.Волгодонска (МБОУ СШ №13 г.Волгодонска)</w:t>
            </w:r>
          </w:p>
        </w:tc>
      </w:tr>
      <w:tr w:rsidR="006A5C94" w:rsidRPr="006A5C94" w:rsidTr="009C7632">
        <w:trPr>
          <w:tblCellSpacing w:w="15" w:type="dxa"/>
        </w:trPr>
        <w:tc>
          <w:tcPr>
            <w:tcW w:w="368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475" w:type="dxa"/>
            <w:hideMark/>
          </w:tcPr>
          <w:p w:rsidR="006A5C94" w:rsidRPr="006A5C94" w:rsidRDefault="009C7632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 Полищук</w:t>
            </w:r>
          </w:p>
        </w:tc>
      </w:tr>
      <w:tr w:rsidR="006A5C94" w:rsidRPr="006A5C94" w:rsidTr="009C7632">
        <w:trPr>
          <w:tblCellSpacing w:w="15" w:type="dxa"/>
        </w:trPr>
        <w:tc>
          <w:tcPr>
            <w:tcW w:w="368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475" w:type="dxa"/>
            <w:hideMark/>
          </w:tcPr>
          <w:p w:rsidR="006A5C94" w:rsidRPr="006A5C94" w:rsidRDefault="009C7632" w:rsidP="009C7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347360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обл.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Волгодонск, ул. Молодежная</w:t>
            </w:r>
            <w:r w:rsidR="00585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д.13а</w:t>
            </w:r>
          </w:p>
        </w:tc>
      </w:tr>
      <w:tr w:rsidR="006A5C94" w:rsidRPr="006A5C94" w:rsidTr="009C7632">
        <w:trPr>
          <w:tblCellSpacing w:w="15" w:type="dxa"/>
        </w:trPr>
        <w:tc>
          <w:tcPr>
            <w:tcW w:w="368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475" w:type="dxa"/>
            <w:hideMark/>
          </w:tcPr>
          <w:p w:rsidR="006A5C94" w:rsidRPr="006A5C94" w:rsidRDefault="006A5C94" w:rsidP="009C7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9C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8639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C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24-23-84</w:t>
            </w:r>
          </w:p>
        </w:tc>
      </w:tr>
      <w:tr w:rsidR="006A5C94" w:rsidRPr="006A5C94" w:rsidTr="009C7632">
        <w:trPr>
          <w:tblCellSpacing w:w="15" w:type="dxa"/>
        </w:trPr>
        <w:tc>
          <w:tcPr>
            <w:tcW w:w="368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75" w:type="dxa"/>
            <w:hideMark/>
          </w:tcPr>
          <w:p w:rsidR="006A5C94" w:rsidRPr="00585D61" w:rsidRDefault="009C7632" w:rsidP="009C7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</w:t>
            </w:r>
            <w:r w:rsidRPr="0058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vdonsk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58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6A5C94" w:rsidRPr="006A5C94" w:rsidTr="009C7632">
        <w:trPr>
          <w:tblCellSpacing w:w="15" w:type="dxa"/>
        </w:trPr>
        <w:tc>
          <w:tcPr>
            <w:tcW w:w="368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475" w:type="dxa"/>
            <w:hideMark/>
          </w:tcPr>
          <w:p w:rsidR="006A5C94" w:rsidRPr="006A5C94" w:rsidRDefault="00585D61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Волгодонск»</w:t>
            </w:r>
          </w:p>
        </w:tc>
      </w:tr>
      <w:tr w:rsidR="006A5C94" w:rsidRPr="006A5C94" w:rsidTr="009C7632">
        <w:trPr>
          <w:tblCellSpacing w:w="15" w:type="dxa"/>
        </w:trPr>
        <w:tc>
          <w:tcPr>
            <w:tcW w:w="368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475" w:type="dxa"/>
            <w:hideMark/>
          </w:tcPr>
          <w:p w:rsidR="006A5C94" w:rsidRPr="006A5C94" w:rsidRDefault="006A5C94" w:rsidP="00585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585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5C94" w:rsidRPr="006A5C94" w:rsidTr="009C7632">
        <w:trPr>
          <w:tblCellSpacing w:w="15" w:type="dxa"/>
        </w:trPr>
        <w:tc>
          <w:tcPr>
            <w:tcW w:w="368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475" w:type="dxa"/>
            <w:hideMark/>
          </w:tcPr>
          <w:p w:rsidR="006A5C94" w:rsidRPr="00585D61" w:rsidRDefault="006A5C94" w:rsidP="00585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</w:t>
            </w:r>
            <w:r w:rsidR="00585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85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85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5135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 6</w:t>
            </w:r>
            <w:r w:rsidR="00585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</w:t>
            </w:r>
            <w:r w:rsidR="00585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000</w:t>
            </w:r>
            <w:r w:rsidR="00585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2706</w:t>
            </w:r>
          </w:p>
        </w:tc>
      </w:tr>
      <w:tr w:rsidR="006A5C94" w:rsidRPr="006A5C94" w:rsidTr="009C7632">
        <w:trPr>
          <w:tblCellSpacing w:w="15" w:type="dxa"/>
        </w:trPr>
        <w:tc>
          <w:tcPr>
            <w:tcW w:w="368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475" w:type="dxa"/>
            <w:hideMark/>
          </w:tcPr>
          <w:p w:rsidR="006A5C94" w:rsidRDefault="006A5C94" w:rsidP="000B7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85D61"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85D61"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85D61"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85D61"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 6</w:t>
            </w:r>
            <w:r w:rsidR="00585D61"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  <w:r w:rsidR="00585D61"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000</w:t>
            </w:r>
            <w:r w:rsidR="00585D61"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0B7295"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пройдена в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84E5D"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B7295" w:rsidRPr="000B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6F610A" w:rsidRPr="000B7295" w:rsidRDefault="006F610A" w:rsidP="000B7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C94" w:rsidRPr="006A5C94" w:rsidRDefault="006A5C94" w:rsidP="00E65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видом деятельности 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№13 г.Волгодонска 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 является реализация общеобразовательных программ:</w:t>
      </w:r>
    </w:p>
    <w:p w:rsidR="006A5C94" w:rsidRPr="006A5C94" w:rsidRDefault="006A5C94" w:rsidP="006A5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 начального общего образования;</w:t>
      </w:r>
    </w:p>
    <w:p w:rsidR="006A5C94" w:rsidRPr="006A5C94" w:rsidRDefault="006A5C94" w:rsidP="006A5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:rsidR="006A5C94" w:rsidRPr="006A5C94" w:rsidRDefault="006A5C94" w:rsidP="006A5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общего образования.</w:t>
      </w:r>
    </w:p>
    <w:p w:rsidR="006A5C94" w:rsidRDefault="003C7D3D" w:rsidP="000B72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5C94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Школа реализует адаптированную основную общеобразовательную программу начального общего образования обучающихся с </w:t>
      </w:r>
      <w:r w:rsidR="00884E5D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ЗПР </w:t>
      </w:r>
      <w:r w:rsidR="006A5C94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</w:t>
      </w:r>
      <w:r w:rsidR="00884E5D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5C94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4E5D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5C94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4E5D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610A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основную общеобразовательную программу начального общего образования обучающихся с </w:t>
      </w:r>
      <w:r w:rsidR="00155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ТНР (вариант 5.1.)</w:t>
      </w:r>
      <w:r w:rsidR="006F610A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5C94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адаптированную основную</w:t>
      </w:r>
      <w:r w:rsidR="00E6505D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программу основного общего образования обучающихся с ЗПР</w:t>
      </w:r>
      <w:r w:rsidR="000B7295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505D" w:rsidRP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основную общеобразовательную программу </w:t>
      </w:r>
      <w:r w:rsidR="000B7295" w:rsidRPr="00AE0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</w:t>
      </w:r>
      <w:r w:rsidR="00E6505D" w:rsidRPr="00AE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C94" w:rsidRPr="00AE0CE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дополнительные общеразвивающие </w:t>
      </w:r>
      <w:r w:rsidR="000B7295" w:rsidRPr="00AE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C94" w:rsidRPr="00AE0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="000B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7295" w:rsidRPr="000B7295" w:rsidRDefault="000B7295" w:rsidP="000B72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C94" w:rsidRPr="006A5C94" w:rsidRDefault="00573484" w:rsidP="005734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7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расположена в центре н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города.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где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образовательное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благоустроенный, с хорошо развитой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инфраструктурой. На территории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микрорайона располагаются многоквартирные жилые дома,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социального и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назначения: детские сады, магазины, культурно-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досуговые центры: ДК им.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Курчатова, КРК «Комсомолец», парк «Дружба», физкультурно-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комплекс, детский клуб «Истоки», библиотека. Транспортные условия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нахождения школы - остановки ТЦ «Сказка» (регулируемый пешеходный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еход), «Торговый центр»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(регулируемый перекресток). Транспортное сообщение налажено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районами города. Спортивная площадка школы является центром спортивной работы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микрорайоне, на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 нескольких лет на стадионе проводятся городские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по футболу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«Кожаный мяч», в актовом зале ОУ проходят общественные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организованные советом микрорайона: сходы граждан, встречи с депутатами и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местного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 Данные обстоятельства учитываются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школы в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учебной, воспитательной и развивающей деятельности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 Школа выполняет свое основное предназначение – целостное развитие детей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редствами учебной деятельности,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и социального воспитания.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Кружки, секции дополняют учебный процесс, обеспечивая интеграцию общего и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5D" w:rsidRP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</w:t>
      </w:r>
      <w:r w:rsidR="00884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1556DC" w:rsidRPr="004A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 УПРАВЛЕНИЯ ОРГАНИЗАЦИЕЙ</w:t>
      </w: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Органы управления, действующие в Школе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7313"/>
      </w:tblGrid>
      <w:tr w:rsidR="006A5C94" w:rsidRPr="006A5C94" w:rsidTr="00573484">
        <w:trPr>
          <w:tblCellSpacing w:w="15" w:type="dxa"/>
        </w:trPr>
        <w:tc>
          <w:tcPr>
            <w:tcW w:w="1345" w:type="pct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655" w:type="pct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6A5C94" w:rsidRPr="006A5C94" w:rsidTr="00573484">
        <w:trPr>
          <w:tblCellSpacing w:w="15" w:type="dxa"/>
        </w:trPr>
        <w:tc>
          <w:tcPr>
            <w:tcW w:w="1345" w:type="pc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55" w:type="pct"/>
            <w:hideMark/>
          </w:tcPr>
          <w:p w:rsidR="006A5C94" w:rsidRPr="006A5C94" w:rsidRDefault="006A5C94" w:rsidP="00573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A5C94" w:rsidRPr="006A5C94" w:rsidTr="00573484">
        <w:trPr>
          <w:tblCellSpacing w:w="15" w:type="dxa"/>
        </w:trPr>
        <w:tc>
          <w:tcPr>
            <w:tcW w:w="1345" w:type="pc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655" w:type="pct"/>
            <w:hideMark/>
          </w:tcPr>
          <w:p w:rsidR="006A5C94" w:rsidRPr="006A5C94" w:rsidRDefault="006A5C94" w:rsidP="0057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6A5C94" w:rsidRPr="006A5C94" w:rsidRDefault="006A5C94" w:rsidP="0057348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6A5C94" w:rsidRPr="006A5C94" w:rsidRDefault="006A5C94" w:rsidP="0057348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6A5C94" w:rsidRPr="006A5C94" w:rsidRDefault="006A5C94" w:rsidP="0057348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6A5C94" w:rsidRPr="006A5C94" w:rsidTr="00573484">
        <w:trPr>
          <w:tblCellSpacing w:w="15" w:type="dxa"/>
        </w:trPr>
        <w:tc>
          <w:tcPr>
            <w:tcW w:w="1345" w:type="pc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655" w:type="pct"/>
            <w:hideMark/>
          </w:tcPr>
          <w:p w:rsidR="006A5C94" w:rsidRPr="006A5C94" w:rsidRDefault="006A5C94" w:rsidP="0057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A5C94" w:rsidRPr="006A5C94" w:rsidRDefault="006A5C94" w:rsidP="005734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6A5C94" w:rsidRPr="006A5C94" w:rsidRDefault="006A5C94" w:rsidP="005734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6A5C94" w:rsidRPr="006A5C94" w:rsidRDefault="006A5C94" w:rsidP="005734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6A5C94" w:rsidRPr="006A5C94" w:rsidRDefault="006A5C94" w:rsidP="005734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6A5C94" w:rsidRPr="006A5C94" w:rsidRDefault="006A5C94" w:rsidP="005734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6A5C94" w:rsidRPr="006A5C94" w:rsidRDefault="006A5C94" w:rsidP="005734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6A5C94" w:rsidRPr="006A5C94" w:rsidRDefault="006A5C94" w:rsidP="005734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6A5C94" w:rsidRPr="006A5C94" w:rsidTr="00573484">
        <w:trPr>
          <w:tblCellSpacing w:w="15" w:type="dxa"/>
        </w:trPr>
        <w:tc>
          <w:tcPr>
            <w:tcW w:w="1345" w:type="pc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655" w:type="pct"/>
            <w:hideMark/>
          </w:tcPr>
          <w:p w:rsidR="006A5C94" w:rsidRPr="006A5C94" w:rsidRDefault="006A5C94" w:rsidP="0057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A5C94" w:rsidRPr="006A5C94" w:rsidRDefault="006A5C94" w:rsidP="005734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A5C94" w:rsidRPr="006A5C94" w:rsidRDefault="006A5C94" w:rsidP="005734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A5C94" w:rsidRPr="006A5C94" w:rsidRDefault="006A5C94" w:rsidP="005734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:rsidR="006A5C94" w:rsidRPr="006A5C94" w:rsidRDefault="006A5C94" w:rsidP="005734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6A5C94" w:rsidRPr="006A5C94" w:rsidRDefault="00573484" w:rsidP="006A5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48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C94" w:rsidRDefault="00573484" w:rsidP="006A5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4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48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5BA1" w:rsidRPr="00235BA1" w:rsidRDefault="00235BA1" w:rsidP="00235B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художественно-эстетического </w:t>
      </w:r>
      <w:r w:rsidRPr="0057348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C94" w:rsidRPr="00573484" w:rsidRDefault="00573484" w:rsidP="006A5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C94" w:rsidRDefault="006A5C94" w:rsidP="006A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ОБРАЗОВАТЕЛЬНОЙ</w:t>
      </w:r>
      <w:r w:rsidR="00C46817" w:rsidRPr="00C4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</w:p>
    <w:p w:rsidR="00235BA1" w:rsidRPr="00235BA1" w:rsidRDefault="00235BA1" w:rsidP="00235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организуется в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№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 (далее –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НОО, ООО и СОО), федеральными образовательными программами начального общего, основного общего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 (далее –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НОО, ООО и СОО), локальными нормативными актами Школы.</w:t>
      </w:r>
    </w:p>
    <w:p w:rsidR="00235BA1" w:rsidRPr="00235BA1" w:rsidRDefault="00235BA1" w:rsidP="00235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определяют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начального общего, основного общего и среднего общего образования (далее –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НОО, ООО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СОО), разработанные в соответствии с ФОП НОО, ООО и СОО, в том числе в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содержание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не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тех, что указаны в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НОО, ООО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СОО. При разработке ООП Школа непосредственно использовала:</w:t>
      </w:r>
    </w:p>
    <w:p w:rsidR="00235BA1" w:rsidRPr="00235BA1" w:rsidRDefault="00235BA1" w:rsidP="00A84A1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рабочие программы по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 «Русский язык», «Литературное чтение», «Окружающий мир»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(с 01.09.2024 «Труд (технология)»)— для ООП НОО;</w:t>
      </w:r>
    </w:p>
    <w:p w:rsidR="00235BA1" w:rsidRPr="00235BA1" w:rsidRDefault="00235BA1" w:rsidP="00A84A1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рабочие программы по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 «Русский язык», «Литература», «История», «Обществознание», «География»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безопасности жизнедеятельности» (с 01.09.2024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безопасности и защиты Родины» и «Труд (технология)»)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для ООП ООО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СОО;</w:t>
      </w:r>
    </w:p>
    <w:p w:rsidR="00235BA1" w:rsidRPr="00235BA1" w:rsidRDefault="00235BA1" w:rsidP="00A84A1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формирования универсальных учебных действий у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:rsidR="00235BA1" w:rsidRPr="00235BA1" w:rsidRDefault="00235BA1" w:rsidP="00A84A1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федеральные рабочие программы воспитания;</w:t>
      </w:r>
    </w:p>
    <w:p w:rsidR="00235BA1" w:rsidRPr="00235BA1" w:rsidRDefault="00235BA1" w:rsidP="00A84A1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федеральные учебные планы;</w:t>
      </w:r>
    </w:p>
    <w:p w:rsidR="00235BA1" w:rsidRPr="00235BA1" w:rsidRDefault="00235BA1" w:rsidP="00A84A1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календарные планы воспитательной работы.</w:t>
      </w:r>
    </w:p>
    <w:p w:rsidR="00235BA1" w:rsidRPr="00235BA1" w:rsidRDefault="00235BA1" w:rsidP="00235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235BA1" w:rsidRPr="00235BA1" w:rsidRDefault="00235BA1" w:rsidP="00235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235BA1" w:rsidRPr="00235BA1" w:rsidRDefault="00235BA1" w:rsidP="00235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текущих достижений показал результаты, сопоставимые с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прошлого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позапрошлого годов. Учителя отмечают, что им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проще оформлять методическую документацию с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различных частей ФОП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методических документов от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Минпросвещения.</w:t>
      </w:r>
    </w:p>
    <w:p w:rsidR="00235BA1" w:rsidRPr="00235BA1" w:rsidRDefault="00235BA1" w:rsidP="00235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функционирует в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СП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2.4.3648-20 «Санитарно-эпидемиологические требования к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воспитания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 детей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молодежи»,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СанПиН 1.2.3685-21 «Гигиенические 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нормативы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безопасности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безвредности для человека факторов среды обитания».</w:t>
      </w:r>
    </w:p>
    <w:p w:rsidR="00235BA1" w:rsidRPr="00235BA1" w:rsidRDefault="00235BA1" w:rsidP="00235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ведет работу по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здорового образа жизни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технологий сбережения здоровья. Все учителя проводят совместно с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физкультминутки во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занятий, гимнастику для глаз, обеспечивается контроль за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осанкой, в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во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письма, рисования и</w:t>
      </w:r>
      <w:r w:rsidRPr="0023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электронных средств обучения.</w:t>
      </w:r>
    </w:p>
    <w:p w:rsidR="00235BA1" w:rsidRDefault="00235BA1" w:rsidP="00EE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C94" w:rsidRPr="006A5C94" w:rsidRDefault="006A5C94" w:rsidP="00EE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очная.</w:t>
      </w:r>
    </w:p>
    <w:p w:rsidR="006A5C94" w:rsidRDefault="006A5C94" w:rsidP="00EE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обучения: русский.</w:t>
      </w:r>
    </w:p>
    <w:p w:rsidR="00EE2B17" w:rsidRDefault="00EE2B17" w:rsidP="00EE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17" w:rsidRDefault="00FD0C53" w:rsidP="00EE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Обучались на дому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человек (</w:t>
      </w:r>
      <w:r w:rsid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66665"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66665"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66665"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66665"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6665"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обучающихся с ЗПР  (вариант 7.2)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5B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по адаптированной основной общеобразовательной программе</w:t>
      </w:r>
      <w:r w:rsidR="00066665"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="00066665"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</w:t>
      </w:r>
      <w:r w:rsidR="00066665"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человек по </w:t>
      </w:r>
      <w:r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</w:t>
      </w:r>
      <w:r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6665">
        <w:rPr>
          <w:rFonts w:ascii="Times New Roman" w:eastAsia="Times New Roman" w:hAnsi="Times New Roman" w:cs="Times New Roman"/>
          <w:sz w:val="24"/>
          <w:szCs w:val="24"/>
          <w:lang w:eastAsia="ru-RU"/>
        </w:rPr>
        <w:t>.2)</w:t>
      </w:r>
      <w:r w:rsidR="00594ED0">
        <w:rPr>
          <w:rFonts w:ascii="Times New Roman" w:eastAsia="Times New Roman" w:hAnsi="Times New Roman" w:cs="Times New Roman"/>
          <w:sz w:val="24"/>
          <w:szCs w:val="24"/>
          <w:lang w:eastAsia="ru-RU"/>
        </w:rPr>
        <w:t>, 1 человек по основной общеобразовательной программе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834" w:rsidRPr="006A5C94" w:rsidRDefault="00856834" w:rsidP="00EE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Режим образовательной деятельности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363"/>
        <w:gridCol w:w="3382"/>
        <w:gridCol w:w="1936"/>
        <w:gridCol w:w="1736"/>
      </w:tblGrid>
      <w:tr w:rsidR="006A5C94" w:rsidRPr="006A5C94" w:rsidTr="00506BE9">
        <w:trPr>
          <w:tblCellSpacing w:w="15" w:type="dxa"/>
        </w:trPr>
        <w:tc>
          <w:tcPr>
            <w:tcW w:w="1570" w:type="dxa"/>
            <w:hideMark/>
          </w:tcPr>
          <w:p w:rsidR="006A5C94" w:rsidRPr="006A5C94" w:rsidRDefault="006A5C94" w:rsidP="00D50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33" w:type="dxa"/>
            <w:hideMark/>
          </w:tcPr>
          <w:p w:rsidR="006A5C94" w:rsidRPr="006A5C94" w:rsidRDefault="006A5C94" w:rsidP="00D50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352" w:type="dxa"/>
            <w:hideMark/>
          </w:tcPr>
          <w:p w:rsidR="006A5C94" w:rsidRPr="006A5C94" w:rsidRDefault="006A5C94" w:rsidP="00D50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(мин.)</w:t>
            </w:r>
          </w:p>
        </w:tc>
        <w:tc>
          <w:tcPr>
            <w:tcW w:w="1906" w:type="dxa"/>
            <w:hideMark/>
          </w:tcPr>
          <w:p w:rsidR="006A5C94" w:rsidRPr="006A5C94" w:rsidRDefault="006A5C94" w:rsidP="00D50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691" w:type="dxa"/>
            <w:hideMark/>
          </w:tcPr>
          <w:p w:rsidR="006A5C94" w:rsidRPr="006A5C94" w:rsidRDefault="006A5C94" w:rsidP="00D50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6A5C94" w:rsidRPr="006A5C94" w:rsidTr="00506BE9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6A5C94" w:rsidRPr="006A5C94" w:rsidRDefault="006A5C94" w:rsidP="00506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vAlign w:val="center"/>
            <w:hideMark/>
          </w:tcPr>
          <w:p w:rsidR="006A5C94" w:rsidRPr="006A5C94" w:rsidRDefault="006A5C94" w:rsidP="00506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vAlign w:val="center"/>
            <w:hideMark/>
          </w:tcPr>
          <w:p w:rsidR="006A5C94" w:rsidRPr="006A5C94" w:rsidRDefault="006A5C94" w:rsidP="00D5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Ступенчатый режим:</w:t>
            </w:r>
          </w:p>
          <w:p w:rsidR="006A5C94" w:rsidRPr="006A5C94" w:rsidRDefault="006A5C94" w:rsidP="00A84A1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 (сентябрь–декабрь);</w:t>
            </w:r>
          </w:p>
          <w:p w:rsidR="006A5C94" w:rsidRPr="006A5C94" w:rsidRDefault="006A5C94" w:rsidP="00A84A1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 (январь–май)</w:t>
            </w:r>
          </w:p>
        </w:tc>
        <w:tc>
          <w:tcPr>
            <w:tcW w:w="1906" w:type="dxa"/>
            <w:vAlign w:val="center"/>
            <w:hideMark/>
          </w:tcPr>
          <w:p w:rsidR="006A5C94" w:rsidRPr="006A5C94" w:rsidRDefault="006A5C94" w:rsidP="00506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  <w:vAlign w:val="center"/>
            <w:hideMark/>
          </w:tcPr>
          <w:p w:rsidR="006A5C94" w:rsidRPr="006A5C94" w:rsidRDefault="006A5C94" w:rsidP="00506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A5C94" w:rsidRPr="006A5C94" w:rsidTr="00506BE9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6A5C94" w:rsidRPr="006A5C94" w:rsidRDefault="006A5C94" w:rsidP="00C908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0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3" w:type="dxa"/>
            <w:vAlign w:val="center"/>
            <w:hideMark/>
          </w:tcPr>
          <w:p w:rsidR="006A5C94" w:rsidRPr="006A5C94" w:rsidRDefault="006A5C94" w:rsidP="00506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vAlign w:val="center"/>
            <w:hideMark/>
          </w:tcPr>
          <w:p w:rsidR="006A5C94" w:rsidRPr="006A5C94" w:rsidRDefault="006A5C94" w:rsidP="00506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vAlign w:val="center"/>
            <w:hideMark/>
          </w:tcPr>
          <w:p w:rsidR="006A5C94" w:rsidRPr="006A5C94" w:rsidRDefault="006A5C94" w:rsidP="00506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  <w:vAlign w:val="center"/>
            <w:hideMark/>
          </w:tcPr>
          <w:p w:rsidR="006A5C94" w:rsidRPr="006A5C94" w:rsidRDefault="006A5C94" w:rsidP="00506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занятий – 8 ч </w:t>
      </w:r>
      <w:r w:rsidR="00C908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</w:t>
      </w: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3. Общая численность обучающихся, осваивающих образовательные программы в 202</w:t>
      </w:r>
      <w:r w:rsidR="0059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6"/>
        <w:gridCol w:w="1896"/>
      </w:tblGrid>
      <w:tr w:rsidR="006A5C94" w:rsidRPr="006A5C94" w:rsidTr="00D50178">
        <w:trPr>
          <w:tblCellSpacing w:w="15" w:type="dxa"/>
        </w:trPr>
        <w:tc>
          <w:tcPr>
            <w:tcW w:w="4032" w:type="pct"/>
            <w:hideMark/>
          </w:tcPr>
          <w:p w:rsidR="006A5C94" w:rsidRPr="006A5C94" w:rsidRDefault="006A5C94" w:rsidP="00D50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923" w:type="pct"/>
            <w:hideMark/>
          </w:tcPr>
          <w:p w:rsidR="006A5C94" w:rsidRPr="006A5C94" w:rsidRDefault="006A5C94" w:rsidP="00D50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6A5C94" w:rsidRPr="006A5C94" w:rsidTr="004531FC">
        <w:trPr>
          <w:tblCellSpacing w:w="15" w:type="dxa"/>
        </w:trPr>
        <w:tc>
          <w:tcPr>
            <w:tcW w:w="4032" w:type="pc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23" w:type="pct"/>
            <w:shd w:val="clear" w:color="auto" w:fill="auto"/>
            <w:hideMark/>
          </w:tcPr>
          <w:p w:rsidR="006A5C94" w:rsidRPr="004531FC" w:rsidRDefault="004531FC" w:rsidP="00640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6A5C94" w:rsidRPr="006A5C94" w:rsidTr="004531FC">
        <w:trPr>
          <w:tblCellSpacing w:w="15" w:type="dxa"/>
        </w:trPr>
        <w:tc>
          <w:tcPr>
            <w:tcW w:w="4032" w:type="pc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23" w:type="pct"/>
            <w:shd w:val="clear" w:color="auto" w:fill="auto"/>
            <w:hideMark/>
          </w:tcPr>
          <w:p w:rsidR="006A5C94" w:rsidRPr="004531FC" w:rsidRDefault="00C90827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31FC" w:rsidRPr="0045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A5C94" w:rsidRPr="006A5C94" w:rsidTr="004531FC">
        <w:trPr>
          <w:tblCellSpacing w:w="15" w:type="dxa"/>
        </w:trPr>
        <w:tc>
          <w:tcPr>
            <w:tcW w:w="4032" w:type="pc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923" w:type="pct"/>
            <w:shd w:val="clear" w:color="auto" w:fill="auto"/>
            <w:hideMark/>
          </w:tcPr>
          <w:p w:rsidR="006A5C94" w:rsidRPr="004531FC" w:rsidRDefault="004531FC" w:rsidP="00506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202</w:t>
      </w:r>
      <w:r w:rsidR="00594E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году в образовательной организации получали образование </w:t>
      </w:r>
      <w:r w:rsidR="00C90827" w:rsidRPr="004531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531F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A5C94" w:rsidRPr="006A5C94" w:rsidRDefault="006A5C94" w:rsidP="0057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6A5C94" w:rsidRPr="006A5C94" w:rsidRDefault="006A5C94" w:rsidP="00A84A1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</w:t>
      </w:r>
      <w:r w:rsidR="00BA62AC" w:rsidRPr="00BA62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62AC">
        <w:rPr>
          <w:rFonts w:hAnsi="Times New Roman" w:cs="Times New Roman"/>
          <w:color w:val="000000"/>
          <w:sz w:val="24"/>
          <w:szCs w:val="24"/>
        </w:rPr>
        <w:t>по</w:t>
      </w:r>
      <w:r w:rsidR="00BA62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62AC" w:rsidRPr="00BA62A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начального общего образования, утвержденному приказом Минпросвещения России от 31.05.2021 № 286;</w:t>
      </w:r>
    </w:p>
    <w:p w:rsidR="006A5C94" w:rsidRDefault="006A5C94" w:rsidP="00A84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</w:t>
      </w:r>
      <w:r w:rsidR="00BA62AC" w:rsidRPr="00BA62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62AC" w:rsidRPr="00BA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ФГОС основного общего образования, утвержденному приказом Минпросвещения России от 31.05.2021 № 287;</w:t>
      </w:r>
    </w:p>
    <w:p w:rsidR="00BA62AC" w:rsidRPr="00BA62AC" w:rsidRDefault="00BA62AC" w:rsidP="00A84A1A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6A5C94" w:rsidRPr="006A5C94" w:rsidRDefault="006A5C94" w:rsidP="00A84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образовательная программа среднего общего образования</w:t>
      </w:r>
      <w:r w:rsidR="00D259D6" w:rsidRPr="00D2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ФГОС среднего общего образования, утвержденному приказом Минобрнауки от 17.05.2012 № 413;</w:t>
      </w:r>
    </w:p>
    <w:p w:rsidR="006A5C94" w:rsidRDefault="006A5C94" w:rsidP="00A84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</w:t>
      </w:r>
      <w:r w:rsidR="00BA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="00BA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BA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A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обучающихся с </w:t>
      </w:r>
      <w:r w:rsidR="002E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</w:t>
      </w:r>
      <w:r w:rsidR="002E0D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0D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082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94ED0" w:rsidRPr="00594ED0" w:rsidRDefault="00594ED0" w:rsidP="00A84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ТНР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5.1);</w:t>
      </w:r>
    </w:p>
    <w:p w:rsidR="00C90827" w:rsidRPr="00C90827" w:rsidRDefault="00C90827" w:rsidP="00A84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</w:t>
      </w:r>
      <w:r w:rsidR="00BA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</w:t>
      </w:r>
      <w:r w:rsidR="00594ED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2);</w:t>
      </w:r>
    </w:p>
    <w:p w:rsidR="0072057F" w:rsidRPr="006A5C94" w:rsidRDefault="0072057F" w:rsidP="00A84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72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обучающихся с ЗПР</w:t>
      </w:r>
    </w:p>
    <w:p w:rsidR="00533078" w:rsidRPr="00533078" w:rsidRDefault="006A5C94" w:rsidP="00A84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общеразвивающие программы.</w:t>
      </w:r>
    </w:p>
    <w:p w:rsidR="00533078" w:rsidRPr="00533078" w:rsidRDefault="00533078" w:rsidP="00533078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предметов «Труд (технология)» и «ОБЗР»</w:t>
      </w:r>
    </w:p>
    <w:p w:rsidR="00533078" w:rsidRPr="00312671" w:rsidRDefault="00533078" w:rsidP="0053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сентября 2024 года в соответствии с Федеральным законом от 19.12.2023 № 618-ФЗ школа ввела в основные образовательные программы учебные предметы «Труд (технология)» и «Основы безопасности и защиты Родины». Рабочие программы по учебным предметам предполагают непосредственное применение федеральных рабочих программ.</w:t>
      </w:r>
    </w:p>
    <w:p w:rsidR="00533078" w:rsidRPr="00312671" w:rsidRDefault="00533078" w:rsidP="0053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первые четыре месяца реализации рабочих программ по новым предметам, которые предполагают преемственность некоторых тем учебных предметов «Технология» и 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 образовательный процесс школы.</w:t>
      </w:r>
    </w:p>
    <w:p w:rsidR="00565D65" w:rsidRPr="00860308" w:rsidRDefault="00565D65" w:rsidP="00565D65">
      <w:pPr>
        <w:pStyle w:val="a9"/>
        <w:spacing w:before="17" w:line="259" w:lineRule="auto"/>
        <w:ind w:right="404" w:firstLine="707"/>
        <w:jc w:val="both"/>
        <w:rPr>
          <w:color w:val="FF0000"/>
        </w:rPr>
      </w:pPr>
    </w:p>
    <w:p w:rsidR="006A18BF" w:rsidRPr="006A18BF" w:rsidRDefault="006A18BF" w:rsidP="006A18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Внедрение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Концепции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</w:p>
    <w:p w:rsidR="00860308" w:rsidRPr="00C9524E" w:rsidRDefault="00860308" w:rsidP="008603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2024 году в школе особое внимание было уделено реализации мер информационной безопасности обучающихся.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</w:t>
      </w:r>
      <w:r w:rsidRPr="00C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C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информационную безопасность. Календарный план воспитательной работы школы дополнили просветительскими мероприятиями, направленными на информирование детей, родителей, работников. В их числе:</w:t>
      </w:r>
    </w:p>
    <w:p w:rsidR="00860308" w:rsidRPr="00C9524E" w:rsidRDefault="00860308" w:rsidP="00A84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внеурочной деятельности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952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9524E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</w:t>
      </w:r>
      <w:r w:rsid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Pr="00C9524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729C7" w:rsidRDefault="00860308" w:rsidP="00A84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в 4–11-х классах «Урок безопасного интернета»;</w:t>
      </w:r>
    </w:p>
    <w:p w:rsidR="003729C7" w:rsidRPr="003729C7" w:rsidRDefault="003729C7" w:rsidP="00A84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диного урока по безопасности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0308" w:rsidRDefault="00860308" w:rsidP="00A84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на тему «Безопасность детей в Интернет»;</w:t>
      </w:r>
    </w:p>
    <w:p w:rsidR="003729C7" w:rsidRDefault="003729C7" w:rsidP="00A84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региональной «Неделе безопасного поведения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в сети Интернет. 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просветительское занятие : Безопасность при использовании гаджетов»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9C7" w:rsidRPr="003729C7" w:rsidRDefault="003729C7" w:rsidP="00A84A1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педагогов на курсах повышения квалификации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Единого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в сети Интернет по темам:</w:t>
      </w:r>
    </w:p>
    <w:p w:rsidR="003729C7" w:rsidRDefault="003729C7" w:rsidP="003729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защиты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от видов информации, распро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страняемой посредством сети Интернет, причиняющий вредздоровью и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 соответствующей зада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 образования»</w:t>
      </w:r>
    </w:p>
    <w:p w:rsidR="003729C7" w:rsidRDefault="003729C7" w:rsidP="003729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«Безопасное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сети Интернет в образователь</w:t>
      </w:r>
      <w:r w:rsidRPr="0037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процессе»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9C7" w:rsidRPr="003729C7" w:rsidRDefault="003729C7" w:rsidP="003729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C94" w:rsidRPr="006A5C94" w:rsidRDefault="006A5C94" w:rsidP="00E01DF9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Профили обучения</w:t>
      </w:r>
    </w:p>
    <w:p w:rsidR="006A5C94" w:rsidRPr="00565D65" w:rsidRDefault="00AA2F8C" w:rsidP="00565D65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143E7" w:rsidRP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</w:t>
      </w:r>
      <w:r w:rsidR="00001717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9143E7" w:rsidRP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001717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9143E7" w:rsidRP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001717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9143E7" w:rsidRP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году д</w:t>
      </w:r>
      <w:r w:rsid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>ля обучающихся 10-х классов был сформирован</w:t>
      </w:r>
      <w:r w:rsidR="009143E7" w:rsidRP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01717">
        <w:rPr>
          <w:rFonts w:ascii="Times New Roman" w:eastAsia="Times New Roman" w:hAnsi="Times New Roman" w:cs="Times New Roman"/>
          <w:sz w:val="24"/>
          <w:szCs w:val="20"/>
          <w:lang w:eastAsia="ru-RU"/>
        </w:rPr>
        <w:t>гуманитарный профиль</w:t>
      </w:r>
      <w:r w:rsidR="009143E7" w:rsidRP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>. В 202</w:t>
      </w:r>
      <w:r w:rsidR="00001717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9143E7" w:rsidRP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году с учетом запросов обучающихся на основании анкетирования был </w:t>
      </w:r>
      <w:r w:rsidR="000017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также </w:t>
      </w:r>
      <w:r w:rsidR="009143E7" w:rsidRP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сформирован </w:t>
      </w:r>
      <w:r w:rsidR="002B2863">
        <w:rPr>
          <w:rFonts w:ascii="Times New Roman" w:eastAsia="Times New Roman" w:hAnsi="Times New Roman" w:cs="Times New Roman"/>
          <w:sz w:val="24"/>
          <w:szCs w:val="20"/>
          <w:lang w:eastAsia="ru-RU"/>
        </w:rPr>
        <w:t>гуманитарный профиль</w:t>
      </w:r>
      <w:r w:rsidR="009143E7" w:rsidRP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>. Таким образом, в 2023</w:t>
      </w:r>
      <w:r w:rsidR="002B2863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9143E7" w:rsidRPr="009143E7">
        <w:rPr>
          <w:rFonts w:ascii="Times New Roman" w:eastAsia="Times New Roman" w:hAnsi="Times New Roman" w:cs="Times New Roman"/>
          <w:sz w:val="24"/>
          <w:szCs w:val="20"/>
          <w:lang w:eastAsia="ru-RU"/>
        </w:rPr>
        <w:t>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6A5C94" w:rsidRPr="006A5C94" w:rsidRDefault="002208BB" w:rsidP="002208BB">
      <w:pPr>
        <w:shd w:val="clear" w:color="auto" w:fill="FFFFFF"/>
        <w:tabs>
          <w:tab w:val="left" w:pos="1665"/>
          <w:tab w:val="center" w:pos="49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</w:t>
      </w:r>
      <w:r w:rsidR="006A5C94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Профили и предметы на углубленном уровне</w:t>
      </w:r>
    </w:p>
    <w:tbl>
      <w:tblPr>
        <w:tblW w:w="44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2501"/>
        <w:gridCol w:w="1799"/>
        <w:gridCol w:w="1742"/>
      </w:tblGrid>
      <w:tr w:rsidR="006A5C94" w:rsidRPr="006A5C94" w:rsidTr="0057334D">
        <w:trPr>
          <w:tblCellSpacing w:w="15" w:type="dxa"/>
          <w:jc w:val="center"/>
        </w:trPr>
        <w:tc>
          <w:tcPr>
            <w:tcW w:w="1552" w:type="pct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1400" w:type="pct"/>
            <w:vAlign w:val="center"/>
            <w:hideMark/>
          </w:tcPr>
          <w:p w:rsidR="006A5C94" w:rsidRPr="006A5C94" w:rsidRDefault="00E0140E" w:rsidP="006A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изучающиеся на углубленном уровне</w:t>
            </w:r>
          </w:p>
        </w:tc>
        <w:tc>
          <w:tcPr>
            <w:tcW w:w="1002" w:type="pct"/>
            <w:vAlign w:val="center"/>
            <w:hideMark/>
          </w:tcPr>
          <w:p w:rsidR="006A5C94" w:rsidRPr="006A5C94" w:rsidRDefault="006A5C94" w:rsidP="000017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учащихс</w:t>
            </w:r>
            <w:r w:rsidR="00AA2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я, обучающихся по профилю в 202</w:t>
            </w:r>
            <w:r w:rsidR="0000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A2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0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961" w:type="pct"/>
            <w:vAlign w:val="center"/>
            <w:hideMark/>
          </w:tcPr>
          <w:p w:rsidR="006A5C94" w:rsidRPr="006A5C94" w:rsidRDefault="006A5C94" w:rsidP="0000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учащихс</w:t>
            </w:r>
            <w:r w:rsidR="00AA2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я, обучающихся по профилю в 202</w:t>
            </w:r>
            <w:r w:rsidR="0000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A2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00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001717" w:rsidRPr="006A5C94" w:rsidTr="0057334D">
        <w:trPr>
          <w:tblCellSpacing w:w="15" w:type="dxa"/>
          <w:jc w:val="center"/>
        </w:trPr>
        <w:tc>
          <w:tcPr>
            <w:tcW w:w="1552" w:type="pct"/>
            <w:vAlign w:val="center"/>
            <w:hideMark/>
          </w:tcPr>
          <w:p w:rsidR="00001717" w:rsidRPr="006A5C94" w:rsidRDefault="00001717" w:rsidP="0072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Гуманитарный</w:t>
            </w:r>
          </w:p>
        </w:tc>
        <w:tc>
          <w:tcPr>
            <w:tcW w:w="1400" w:type="pct"/>
            <w:vAlign w:val="center"/>
            <w:hideMark/>
          </w:tcPr>
          <w:p w:rsidR="00001717" w:rsidRDefault="00001717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обществознание</w:t>
            </w:r>
          </w:p>
        </w:tc>
        <w:tc>
          <w:tcPr>
            <w:tcW w:w="1002" w:type="pct"/>
            <w:vAlign w:val="center"/>
            <w:hideMark/>
          </w:tcPr>
          <w:p w:rsidR="00001717" w:rsidRPr="006A5C94" w:rsidRDefault="00722181" w:rsidP="006A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1" w:type="pct"/>
            <w:vAlign w:val="center"/>
            <w:hideMark/>
          </w:tcPr>
          <w:p w:rsidR="00001717" w:rsidRPr="006A5C94" w:rsidRDefault="00001717" w:rsidP="002B2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6A5C94" w:rsidRPr="006A5C94" w:rsidRDefault="006A5C94" w:rsidP="00E0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с ограниченными возможностями здоровья</w:t>
      </w:r>
    </w:p>
    <w:p w:rsidR="006A5C94" w:rsidRPr="006A5C94" w:rsidRDefault="006A5C94" w:rsidP="00E0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следующие АООП:</w:t>
      </w:r>
    </w:p>
    <w:p w:rsidR="00AA2F8C" w:rsidRDefault="006A5C94" w:rsidP="00A84A1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E01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</w:t>
      </w:r>
      <w:r w:rsidR="00E014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14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286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01717" w:rsidRDefault="00001717" w:rsidP="00A84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ТНР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5.1);</w:t>
      </w:r>
    </w:p>
    <w:p w:rsidR="002B2863" w:rsidRDefault="002B2863" w:rsidP="00A84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2);</w:t>
      </w:r>
    </w:p>
    <w:p w:rsidR="00AA2F8C" w:rsidRPr="002B2863" w:rsidRDefault="00AA2F8C" w:rsidP="00A84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основного общего образования обучающихся с ЗПР </w:t>
      </w:r>
    </w:p>
    <w:p w:rsidR="006A5C94" w:rsidRPr="006A5C94" w:rsidRDefault="00AA2F8C" w:rsidP="00AA2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 с ограниченными возможностями здоровья, которые обучаются в Школе:</w:t>
      </w:r>
    </w:p>
    <w:p w:rsidR="006A5C94" w:rsidRDefault="006A5C94" w:rsidP="00A84A1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0140E"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 психического развития</w:t>
      </w:r>
      <w:r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76C28"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0DC6"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76C28"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C60DC6"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60DC6" w:rsidRPr="00C60DC6" w:rsidRDefault="00C60DC6" w:rsidP="00A84A1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нарушениями речи – 2 (0,3 %)</w:t>
      </w:r>
    </w:p>
    <w:p w:rsidR="002B2863" w:rsidRPr="006A5C94" w:rsidRDefault="002B2863" w:rsidP="00A84A1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умственной отсталостью </w:t>
      </w:r>
      <w:r w:rsidR="00B67A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(0,1</w:t>
      </w:r>
      <w:r w:rsid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A0E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5C94" w:rsidRPr="006A5C94" w:rsidRDefault="00B67A0E" w:rsidP="00AA2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условия для получения образования обучающимися с ОВЗ. Отдельные классы, группы для обучающихся с ОВЗ </w:t>
      </w:r>
      <w:r w:rsid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скомплектованы</w:t>
      </w:r>
      <w:r w:rsid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категории обучающихся, вариантов адаптированных основных образовательных программ и СанПиН</w:t>
      </w:r>
      <w:r w:rsid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учащиеся обучаются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5C94" w:rsidRPr="00C60DC6" w:rsidRDefault="00976C28" w:rsidP="00A84A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60DC6"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</w:t>
      </w:r>
      <w:r w:rsidR="006A5C94"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40E" w:rsidRDefault="00D0432E" w:rsidP="00A84A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пятеро</w:t>
      </w:r>
      <w:r w:rsidR="00E0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получают образование на дому.</w:t>
      </w:r>
    </w:p>
    <w:p w:rsidR="00B67A0E" w:rsidRDefault="00976C28" w:rsidP="00B67A0E">
      <w:pPr>
        <w:shd w:val="clear" w:color="auto" w:fill="FFFFFF"/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МБОУ СШ №13 г.Волгодонска р</w:t>
      </w:r>
      <w:r w:rsidRP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азработана программа коррекционной работы, включающая коррекци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</w:t>
      </w:r>
      <w:r w:rsidRP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курсы, которые проводят педагог – дефектолог, логопед и педагог-психолог. Применяются специальные методы, приемы и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 обучения и коррекционно-</w:t>
      </w:r>
      <w:r w:rsidRP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</w:t>
      </w:r>
      <w:r w:rsidR="00B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В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процессе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ведется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тщательный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отбор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и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комбинирование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методов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и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приемов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обучения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с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целью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смены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видов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67A0E">
        <w:rPr>
          <w:rFonts w:hAnsi="Times New Roman" w:cs="Times New Roman"/>
          <w:color w:val="000000"/>
          <w:sz w:val="24"/>
          <w:szCs w:val="24"/>
        </w:rPr>
        <w:t>изменения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доминантного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анализатора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67A0E">
        <w:rPr>
          <w:rFonts w:hAnsi="Times New Roman" w:cs="Times New Roman"/>
          <w:color w:val="000000"/>
          <w:sz w:val="24"/>
          <w:szCs w:val="24"/>
        </w:rPr>
        <w:t>включения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в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работу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большинства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сохранных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анализаторов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B67A0E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ориентировочной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основы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действий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67A0E">
        <w:rPr>
          <w:rFonts w:hAnsi="Times New Roman" w:cs="Times New Roman"/>
          <w:color w:val="000000"/>
          <w:sz w:val="24"/>
          <w:szCs w:val="24"/>
        </w:rPr>
        <w:t>опорных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сигналов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67A0E">
        <w:rPr>
          <w:rFonts w:hAnsi="Times New Roman" w:cs="Times New Roman"/>
          <w:color w:val="000000"/>
          <w:sz w:val="24"/>
          <w:szCs w:val="24"/>
        </w:rPr>
        <w:t>алгоритмов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67A0E">
        <w:rPr>
          <w:rFonts w:hAnsi="Times New Roman" w:cs="Times New Roman"/>
          <w:color w:val="000000"/>
          <w:sz w:val="24"/>
          <w:szCs w:val="24"/>
        </w:rPr>
        <w:t>образцов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выполнения</w:t>
      </w:r>
      <w:r w:rsidR="00B67A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7A0E">
        <w:rPr>
          <w:rFonts w:hAnsi="Times New Roman" w:cs="Times New Roman"/>
          <w:color w:val="000000"/>
          <w:sz w:val="24"/>
          <w:szCs w:val="24"/>
        </w:rPr>
        <w:t>задания</w:t>
      </w:r>
      <w:r w:rsidR="00B67A0E">
        <w:rPr>
          <w:rFonts w:hAnsi="Times New Roman" w:cs="Times New Roman"/>
          <w:color w:val="000000"/>
          <w:sz w:val="24"/>
          <w:szCs w:val="24"/>
        </w:rPr>
        <w:t>).</w:t>
      </w:r>
    </w:p>
    <w:p w:rsidR="006A5C94" w:rsidRPr="006A5C94" w:rsidRDefault="006A5C94" w:rsidP="00B67A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</w:t>
      </w:r>
    </w:p>
    <w:p w:rsidR="006A5C94" w:rsidRPr="006A5C94" w:rsidRDefault="00E01DF9" w:rsidP="00D157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976C28" w:rsidRPr="00976C28" w:rsidRDefault="00976C28" w:rsidP="00976C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внеурочной деятельности включают: кружки, секции, клуб по интересам и другие формы, отличные от урочной.</w:t>
      </w:r>
    </w:p>
    <w:p w:rsidR="006A5C94" w:rsidRDefault="00E01DF9" w:rsidP="00F81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 2024 году</w:t>
      </w:r>
      <w:r w:rsidR="00976C28" w:rsidRP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реализация</w:t>
      </w:r>
      <w:r w:rsidR="00976C28" w:rsidRP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76C28" w:rsidRP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информационно-просветительские заняти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76C28" w:rsidRP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33-3</w:t>
      </w:r>
      <w:r w:rsidR="00D55B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6C28" w:rsidRP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C28" w:rsidRPr="0097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  <w:r w:rsidR="00FF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C90" w:rsidRDefault="00FF1C90" w:rsidP="00F81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</w:t>
      </w:r>
      <w:r w:rsidR="00E0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также продолжена реализация</w:t>
      </w:r>
      <w:r w:rsidRPr="00FF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«Россия – мои горизонты». Занятия проводятся в 6–11-х классах по 1 часу в неделю.</w:t>
      </w:r>
    </w:p>
    <w:p w:rsidR="00E01DF9" w:rsidRPr="00312671" w:rsidRDefault="00F81C50" w:rsidP="00F81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 2024-</w:t>
      </w:r>
      <w:r w:rsidR="00E01DF9"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2025 учебного года вве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="00E01DF9"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внеурочной деятельности «Семьеведение» в соответствии с пунктом 79 плана Правительства РФ от 26.12.2023 № 21515-П45-ТГ. Изучение курса направлено на формирование:</w:t>
      </w:r>
    </w:p>
    <w:p w:rsidR="00E01DF9" w:rsidRPr="00312671" w:rsidRDefault="00E01DF9" w:rsidP="00A84A1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четких ценностных установок на семейность и многодетность, чтобы учащиеся связывали свое будущее именно с таким образом жизни;</w:t>
      </w:r>
    </w:p>
    <w:p w:rsidR="00E01DF9" w:rsidRPr="00312671" w:rsidRDefault="00E01DF9" w:rsidP="00A84A1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учащимися 5–9-х классов особой значимости института семьи для самосохранения и развития общества, сохранения исторической памяти и преемственности поколений;</w:t>
      </w:r>
    </w:p>
    <w:p w:rsidR="00E01DF9" w:rsidRPr="00312671" w:rsidRDefault="00E01DF9" w:rsidP="00A84A1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 уважительного отношения учащихся к старшему поколению, российским традиционным духовно-нравственным ценностям, в том числе крепкой семье, институту брака как союзу мужчины и женщины, рождению и воспитанию детей.</w:t>
      </w:r>
    </w:p>
    <w:p w:rsidR="00E01DF9" w:rsidRDefault="00F81C50" w:rsidP="00F81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1DF9"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курса организовали в двух вариантах: для младших подростков (7-е классы) и старших подростков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01DF9"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класс</w:t>
      </w:r>
      <w:r w:rsidR="00E01DF9"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7A50" w:rsidRPr="008B7A50" w:rsidRDefault="008B7A50" w:rsidP="00F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C94" w:rsidRDefault="006A5C94" w:rsidP="006A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F81C50" w:rsidRPr="00F81C50" w:rsidRDefault="00F81C50" w:rsidP="00F81C50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F81C50">
        <w:rPr>
          <w:szCs w:val="24"/>
        </w:rPr>
        <w:t>Воспитательная работа школы осуществлялась в соответствии с целями и задачами</w:t>
      </w:r>
      <w:r>
        <w:rPr>
          <w:szCs w:val="24"/>
        </w:rPr>
        <w:t xml:space="preserve"> </w:t>
      </w:r>
      <w:r w:rsidRPr="00F81C50">
        <w:rPr>
          <w:szCs w:val="24"/>
        </w:rPr>
        <w:t>школы на 2024 год. Все мероприятия являлись звеньями в цепи деятельности создания</w:t>
      </w:r>
      <w:r>
        <w:rPr>
          <w:szCs w:val="24"/>
        </w:rPr>
        <w:t xml:space="preserve"> </w:t>
      </w:r>
      <w:r w:rsidRPr="00F81C50">
        <w:rPr>
          <w:szCs w:val="24"/>
        </w:rPr>
        <w:t>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</w:t>
      </w:r>
      <w:r>
        <w:rPr>
          <w:szCs w:val="24"/>
        </w:rPr>
        <w:t xml:space="preserve"> </w:t>
      </w:r>
      <w:r w:rsidRPr="00F81C50">
        <w:rPr>
          <w:szCs w:val="24"/>
        </w:rPr>
        <w:t>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F81C50" w:rsidRPr="00F81C50" w:rsidRDefault="00F81C50" w:rsidP="00F81C50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F81C50">
        <w:rPr>
          <w:szCs w:val="24"/>
        </w:rPr>
        <w:t>Основными направлениями реализации воспитательной работы в школе</w:t>
      </w:r>
      <w:r>
        <w:rPr>
          <w:szCs w:val="24"/>
        </w:rPr>
        <w:t xml:space="preserve"> </w:t>
      </w:r>
      <w:r w:rsidRPr="00F81C50">
        <w:rPr>
          <w:szCs w:val="24"/>
        </w:rPr>
        <w:t>являются следующие: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1. Гражданско-патриотическое.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2. Духовно-нравственное воспитание.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3. Воспитание положительного отношения к труду и творчеству.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4. Интеллектуальное воспитание.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5. Здоровье сберегающее воспитание.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6. Культурно творческое и эстетическое воспитание.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7. Правовое воспитание и культура безопасности.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8. Воспитание семейных ценностей.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9. Экологическое воспитание.</w:t>
      </w:r>
    </w:p>
    <w:p w:rsidR="00F81C50" w:rsidRPr="00F81C50" w:rsidRDefault="00F81C50" w:rsidP="00F81C50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F81C50">
        <w:rPr>
          <w:szCs w:val="24"/>
        </w:rPr>
        <w:t>Все направления воспитательной работы позволяют осуществлять личностно ориентированный подход в воспитании при одновременной массовости воспитательных</w:t>
      </w:r>
      <w:r>
        <w:rPr>
          <w:szCs w:val="24"/>
        </w:rPr>
        <w:t xml:space="preserve"> </w:t>
      </w:r>
      <w:r w:rsidRPr="00F81C50">
        <w:rPr>
          <w:szCs w:val="24"/>
        </w:rPr>
        <w:t>мероприятий и стимулировать творческие способности учащихся во всех аспектах</w:t>
      </w:r>
      <w:r>
        <w:rPr>
          <w:szCs w:val="24"/>
        </w:rPr>
        <w:t xml:space="preserve"> </w:t>
      </w:r>
      <w:r w:rsidRPr="00F81C50">
        <w:rPr>
          <w:szCs w:val="24"/>
        </w:rPr>
        <w:t>воспитательной работы. Мероприятия, проводимые в течение учебного года, позволяют</w:t>
      </w:r>
      <w:r>
        <w:rPr>
          <w:szCs w:val="24"/>
        </w:rPr>
        <w:t xml:space="preserve"> </w:t>
      </w:r>
      <w:r w:rsidRPr="00F81C50">
        <w:rPr>
          <w:szCs w:val="24"/>
        </w:rPr>
        <w:t>привлечь к различным видам деятельности большое количество детей, что способствует</w:t>
      </w:r>
      <w:r>
        <w:rPr>
          <w:szCs w:val="24"/>
        </w:rPr>
        <w:t xml:space="preserve"> </w:t>
      </w:r>
      <w:r w:rsidRPr="00F81C50">
        <w:rPr>
          <w:szCs w:val="24"/>
        </w:rPr>
        <w:t>развитию творческих способностей практически каждого ученика.</w:t>
      </w:r>
    </w:p>
    <w:p w:rsidR="00F81C50" w:rsidRPr="00F81C50" w:rsidRDefault="00F81C50" w:rsidP="00F81C50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F81C50">
        <w:rPr>
          <w:szCs w:val="24"/>
        </w:rPr>
        <w:t>Ключевые творческие дела - это основа организационно-массовой работы, те</w:t>
      </w:r>
      <w:r>
        <w:rPr>
          <w:szCs w:val="24"/>
        </w:rPr>
        <w:t xml:space="preserve"> </w:t>
      </w:r>
      <w:r w:rsidRPr="00F81C50">
        <w:rPr>
          <w:szCs w:val="24"/>
        </w:rPr>
        <w:t>мероприятия, которые отражают традиции школы: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lastRenderedPageBreak/>
        <w:t>Праздники «Первого» и «Последнего» звонка;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>Праздник ко дню учителя, День матери, 8 марта, 23 февраля;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>День самоуправления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>День пожилых людей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>День детей с особенностями в развитии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>Новогодний концерт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>Праздник «Масленица»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>Мероприятия в честь празднования дня победы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>Последний звонок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>Внимание – Дети!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>Смотр строя и песни</w:t>
      </w:r>
    </w:p>
    <w:p w:rsidR="00F81C50" w:rsidRPr="00F81C50" w:rsidRDefault="00F81C50" w:rsidP="00A84A1A">
      <w:pPr>
        <w:pStyle w:val="a9"/>
        <w:numPr>
          <w:ilvl w:val="0"/>
          <w:numId w:val="21"/>
        </w:numPr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t xml:space="preserve">Открытие фотовыставки «Гордость - моя Россия!» </w:t>
      </w:r>
    </w:p>
    <w:p w:rsidR="00F81C50" w:rsidRPr="00F81C50" w:rsidRDefault="00F81C50" w:rsidP="00B314DD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F81C50">
        <w:rPr>
          <w:szCs w:val="24"/>
        </w:rPr>
        <w:t>Традиционные праздники проходят интересно с охватом практически всех</w:t>
      </w:r>
      <w:r>
        <w:rPr>
          <w:szCs w:val="24"/>
        </w:rPr>
        <w:t xml:space="preserve"> </w:t>
      </w:r>
      <w:r w:rsidRPr="00F81C50">
        <w:rPr>
          <w:szCs w:val="24"/>
        </w:rPr>
        <w:t>обучающихся.</w:t>
      </w:r>
      <w:r>
        <w:rPr>
          <w:szCs w:val="24"/>
        </w:rPr>
        <w:t xml:space="preserve"> </w:t>
      </w:r>
      <w:r w:rsidRPr="00F81C50">
        <w:rPr>
          <w:szCs w:val="24"/>
        </w:rPr>
        <w:t>За время реализации Программы воспитания родители и ученики выражают</w:t>
      </w:r>
      <w:r>
        <w:rPr>
          <w:szCs w:val="24"/>
        </w:rPr>
        <w:t xml:space="preserve"> </w:t>
      </w:r>
      <w:r w:rsidRPr="00F81C50">
        <w:rPr>
          <w:szCs w:val="24"/>
        </w:rPr>
        <w:t xml:space="preserve">удовлетворенность воспитательным процессом в Школе. </w:t>
      </w:r>
      <w:r>
        <w:rPr>
          <w:szCs w:val="24"/>
        </w:rPr>
        <w:t xml:space="preserve"> </w:t>
      </w:r>
      <w:r w:rsidRPr="00F81C50">
        <w:rPr>
          <w:szCs w:val="24"/>
        </w:rPr>
        <w:t>Обучающиеся учреждения активно принимают участие в различных творческих конкурсах разного уровня, становясь не только участниками, но и</w:t>
      </w:r>
      <w:r w:rsidR="00B314DD">
        <w:rPr>
          <w:szCs w:val="24"/>
        </w:rPr>
        <w:t xml:space="preserve"> </w:t>
      </w:r>
      <w:r w:rsidRPr="00F81C50">
        <w:rPr>
          <w:szCs w:val="24"/>
        </w:rPr>
        <w:t>победителями, лауреатами в мероприятиях, таких как:</w:t>
      </w:r>
    </w:p>
    <w:p w:rsidR="00F81C50" w:rsidRPr="00F81C50" w:rsidRDefault="00F81C50" w:rsidP="00B314DD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Всероссийский онлайн-фестиваль «Трофи ГТО»</w:t>
      </w:r>
      <w:r w:rsidR="00B314DD">
        <w:rPr>
          <w:szCs w:val="24"/>
        </w:rPr>
        <w:t xml:space="preserve"> </w:t>
      </w:r>
      <w:r w:rsidRPr="00F81C50">
        <w:rPr>
          <w:szCs w:val="24"/>
        </w:rPr>
        <w:t>среди обучающихся общеобразовательных</w:t>
      </w:r>
      <w:r w:rsidR="00B314DD">
        <w:rPr>
          <w:szCs w:val="24"/>
        </w:rPr>
        <w:t xml:space="preserve"> </w:t>
      </w:r>
      <w:r w:rsidRPr="00F81C50">
        <w:rPr>
          <w:szCs w:val="24"/>
        </w:rPr>
        <w:t>учреждений</w:t>
      </w:r>
      <w:r w:rsidR="00B314DD">
        <w:rPr>
          <w:szCs w:val="24"/>
        </w:rPr>
        <w:t>;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Всероссийский конкурс «Живая классика»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B314DD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Всероссийский конкурс видеороликов «Профминутка» и</w:t>
      </w:r>
      <w:r w:rsidR="00B314DD">
        <w:rPr>
          <w:szCs w:val="24"/>
        </w:rPr>
        <w:t xml:space="preserve"> </w:t>
      </w:r>
      <w:r w:rsidRPr="00F81C50">
        <w:rPr>
          <w:szCs w:val="24"/>
        </w:rPr>
        <w:t>проект «Культурное наследие»</w:t>
      </w:r>
      <w:r w:rsidR="00B314DD">
        <w:rPr>
          <w:szCs w:val="24"/>
        </w:rPr>
        <w:t>;</w:t>
      </w:r>
    </w:p>
    <w:p w:rsidR="00F81C50" w:rsidRPr="00F81C50" w:rsidRDefault="00F81C50" w:rsidP="00B314DD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Всероссийский конкурс для школьников «Большая</w:t>
      </w:r>
      <w:r w:rsidR="00B314DD">
        <w:rPr>
          <w:szCs w:val="24"/>
        </w:rPr>
        <w:t xml:space="preserve"> </w:t>
      </w:r>
      <w:r w:rsidRPr="00F81C50">
        <w:rPr>
          <w:szCs w:val="24"/>
        </w:rPr>
        <w:t>перемена»</w:t>
      </w:r>
      <w:r w:rsidR="00B314DD">
        <w:rPr>
          <w:szCs w:val="24"/>
        </w:rPr>
        <w:t>;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Зональный конкурс «Детство-чудные года…»</w:t>
      </w:r>
      <w:r w:rsidR="00B314DD">
        <w:rPr>
          <w:szCs w:val="24"/>
        </w:rPr>
        <w:t>4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Городская игра «Казачий круг»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фестиваль «Экология. Творчество. Дети»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конкурс «Сделано на Дону»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Городская военно-патриотическая игра «Орленок»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фестиваль-конкурс «Ушаковский фестиваль»</w:t>
      </w:r>
      <w:r w:rsidR="00B314DD">
        <w:rPr>
          <w:szCs w:val="24"/>
        </w:rPr>
        <w:t>;</w:t>
      </w:r>
    </w:p>
    <w:p w:rsidR="00F81C50" w:rsidRPr="00F81C50" w:rsidRDefault="00F81C50" w:rsidP="00B314DD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Муниципальный этап всероссийской акции «Слава</w:t>
      </w:r>
      <w:r w:rsidR="00B314DD">
        <w:rPr>
          <w:szCs w:val="24"/>
        </w:rPr>
        <w:t xml:space="preserve"> </w:t>
      </w:r>
      <w:r w:rsidRPr="00F81C50">
        <w:rPr>
          <w:szCs w:val="24"/>
        </w:rPr>
        <w:t>созидателям!»</w:t>
      </w:r>
      <w:r w:rsidR="00B314DD">
        <w:rPr>
          <w:szCs w:val="24"/>
        </w:rPr>
        <w:t>;</w:t>
      </w:r>
    </w:p>
    <w:p w:rsidR="00F81C50" w:rsidRPr="00F81C50" w:rsidRDefault="00F81C50" w:rsidP="00B314DD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конкурс на лучшую новогоднюю игрушку</w:t>
      </w:r>
      <w:r w:rsidR="00B314DD">
        <w:rPr>
          <w:szCs w:val="24"/>
        </w:rPr>
        <w:t xml:space="preserve"> </w:t>
      </w:r>
      <w:r w:rsidRPr="00F81C50">
        <w:rPr>
          <w:szCs w:val="24"/>
        </w:rPr>
        <w:t>«Зимние фантазии»</w:t>
      </w:r>
      <w:r w:rsidR="00B314DD">
        <w:rPr>
          <w:szCs w:val="24"/>
        </w:rPr>
        <w:t>;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 xml:space="preserve">Городской конкурс «Спасатели глазами детей» </w:t>
      </w:r>
      <w:r w:rsidR="00B314DD">
        <w:rPr>
          <w:szCs w:val="24"/>
        </w:rPr>
        <w:t>;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конкурс «Поёт казачий Дон»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экологический конкурс «Мир глазами детей»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конкурс рисунков «Я и моя мама»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Городская военно-патриотическая игра «Орленок»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конкурс юных потребителей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B314DD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Муниципальный этап спартакиады допризывной и</w:t>
      </w:r>
      <w:r w:rsidR="00B314DD">
        <w:rPr>
          <w:szCs w:val="24"/>
        </w:rPr>
        <w:t xml:space="preserve"> </w:t>
      </w:r>
      <w:r w:rsidRPr="00F81C50">
        <w:rPr>
          <w:szCs w:val="24"/>
        </w:rPr>
        <w:t>призывной молодёжи</w:t>
      </w:r>
      <w:r w:rsidR="00B314DD">
        <w:rPr>
          <w:szCs w:val="24"/>
        </w:rPr>
        <w:t>;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турнир юных футболистов «Кожаный мяч»</w:t>
      </w:r>
      <w:r w:rsidR="00B314DD">
        <w:rPr>
          <w:szCs w:val="24"/>
        </w:rPr>
        <w:t>;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конкурс – фестиваль «Безопасное колесо»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Городские соревнования «Юные велосипедисты»</w:t>
      </w:r>
      <w:r w:rsidR="00B314DD">
        <w:rPr>
          <w:szCs w:val="24"/>
        </w:rPr>
        <w:t>;</w:t>
      </w:r>
      <w:r w:rsidRPr="00F81C50">
        <w:rPr>
          <w:szCs w:val="24"/>
        </w:rPr>
        <w:t xml:space="preserve"> </w:t>
      </w:r>
    </w:p>
    <w:p w:rsidR="00F81C50" w:rsidRP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Городской конкурс «Краеведческие чтения»</w:t>
      </w:r>
      <w:r w:rsidR="00B314DD">
        <w:rPr>
          <w:szCs w:val="24"/>
        </w:rPr>
        <w:t>4</w:t>
      </w:r>
      <w:r w:rsidRPr="00F81C50">
        <w:rPr>
          <w:szCs w:val="24"/>
        </w:rPr>
        <w:t xml:space="preserve"> </w:t>
      </w:r>
    </w:p>
    <w:p w:rsidR="00F81C50" w:rsidRDefault="00B314DD" w:rsidP="00B314DD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="00F81C50" w:rsidRPr="00F81C50">
        <w:rPr>
          <w:szCs w:val="24"/>
        </w:rPr>
        <w:t>В образовательном учреждении функционируют кружки (дополнительное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образование), способствующие разностороннему развитию воспитанников. 424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учащихся посещают 18 кружков, организованных на базе школы. Самыми популярными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и востребованными направлениями дополнительного образования являются</w:t>
      </w:r>
      <w:r>
        <w:rPr>
          <w:szCs w:val="24"/>
        </w:rPr>
        <w:t xml:space="preserve"> </w:t>
      </w:r>
      <w:r w:rsidR="00F81C50" w:rsidRPr="00F81C50">
        <w:rPr>
          <w:szCs w:val="24"/>
        </w:rPr>
        <w:t xml:space="preserve">физкультурно-спортивное, художественно-эстетическое направление. Занятость учащихся во внеурочное время помогает решать вопросы профилактики правонарушений среди несовершеннолетних подростков. В </w:t>
      </w:r>
      <w:r w:rsidR="00F81C50" w:rsidRPr="00F81C50">
        <w:rPr>
          <w:szCs w:val="24"/>
        </w:rPr>
        <w:lastRenderedPageBreak/>
        <w:t xml:space="preserve">работу кружков задействованы учащиеся «группы риска» и из семей, находящихся в социально опасном положении. </w:t>
      </w:r>
    </w:p>
    <w:p w:rsidR="00832D84" w:rsidRDefault="00832D84" w:rsidP="00B314DD">
      <w:pPr>
        <w:pStyle w:val="a9"/>
        <w:spacing w:line="276" w:lineRule="auto"/>
        <w:ind w:right="118"/>
        <w:jc w:val="both"/>
        <w:rPr>
          <w:szCs w:val="24"/>
        </w:rPr>
      </w:pPr>
    </w:p>
    <w:p w:rsidR="00F81C50" w:rsidRDefault="00F81C50" w:rsidP="00832D84">
      <w:pPr>
        <w:pStyle w:val="a9"/>
        <w:spacing w:line="276" w:lineRule="auto"/>
        <w:ind w:right="118" w:firstLine="710"/>
        <w:jc w:val="center"/>
        <w:rPr>
          <w:b/>
          <w:szCs w:val="24"/>
        </w:rPr>
      </w:pPr>
      <w:r w:rsidRPr="00F81C50">
        <w:rPr>
          <w:b/>
          <w:szCs w:val="24"/>
        </w:rPr>
        <w:t>Гражданско-патриотическое воспитание</w:t>
      </w:r>
    </w:p>
    <w:p w:rsidR="00832D84" w:rsidRPr="00F81C50" w:rsidRDefault="00832D84" w:rsidP="00832D84">
      <w:pPr>
        <w:pStyle w:val="a9"/>
        <w:spacing w:line="276" w:lineRule="auto"/>
        <w:ind w:right="118" w:firstLine="710"/>
        <w:jc w:val="center"/>
        <w:rPr>
          <w:b/>
          <w:szCs w:val="24"/>
        </w:rPr>
      </w:pPr>
    </w:p>
    <w:p w:rsidR="001227B8" w:rsidRDefault="00B314DD" w:rsidP="00002E62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="00F81C50" w:rsidRPr="00F81C50">
        <w:rPr>
          <w:szCs w:val="24"/>
        </w:rPr>
        <w:t>Организация и проведение мероприятий, имеющих патриотическую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направленность, способствует формированию гражданской позиции, воспитывает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чувство любви и уважения к своей стране, её истории и традициям. На основании единой,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общей для всех ОО примерной рабочей программы воспитания в школе разработана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«Рабочая программа воспитания МБОУ СШ №13 г. Волгодонска» и календарный план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воспитательной работы. Одним из приоритетных направлений деятельности является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духовно-нравственное и патриотическое воспитание школьников.</w:t>
      </w:r>
      <w:r w:rsidR="00002E62">
        <w:rPr>
          <w:szCs w:val="24"/>
        </w:rPr>
        <w:t xml:space="preserve">     </w:t>
      </w:r>
    </w:p>
    <w:p w:rsidR="00002E62" w:rsidRPr="00002E62" w:rsidRDefault="001227B8" w:rsidP="00002E62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="00832D84">
        <w:rPr>
          <w:szCs w:val="24"/>
        </w:rPr>
        <w:t>П</w:t>
      </w:r>
      <w:r w:rsidR="00002E62" w:rsidRPr="00002E62">
        <w:rPr>
          <w:szCs w:val="24"/>
        </w:rPr>
        <w:t xml:space="preserve">атриотическое воспитание в нашей школе, включает в себя разнообразные направления и формы работы. Это «Уроки мужества», «Без срока давности», «Слава героям» (к Дням воинской </w:t>
      </w:r>
      <w:r w:rsidR="00002E62">
        <w:rPr>
          <w:szCs w:val="24"/>
        </w:rPr>
        <w:t>славы, к памятным датам, и т.д.</w:t>
      </w:r>
      <w:r w:rsidR="00002E62" w:rsidRPr="00002E62">
        <w:rPr>
          <w:szCs w:val="24"/>
        </w:rPr>
        <w:t>), проведение тематических классных мероприятий, посвященных различным государственным праздникам, военно-спортивные игры - «Зарница 2.0», различные акции ко Дню победы «Бессмертный полк» и ко Дню защитника Отечества, возложение цветов к памятникам победы и памятным местам.</w:t>
      </w:r>
    </w:p>
    <w:p w:rsidR="00F81C50" w:rsidRPr="00F81C50" w:rsidRDefault="00002E62" w:rsidP="00B314DD">
      <w:pPr>
        <w:pStyle w:val="a9"/>
        <w:spacing w:line="276" w:lineRule="auto"/>
        <w:ind w:right="118"/>
        <w:jc w:val="both"/>
        <w:rPr>
          <w:szCs w:val="24"/>
        </w:rPr>
      </w:pPr>
      <w:r w:rsidRPr="00002E62">
        <w:rPr>
          <w:szCs w:val="24"/>
        </w:rPr>
        <w:t xml:space="preserve">     Большое значение имеет участие во Всероссийских патриотических акциях, которые приобщают детей к изучению истории своей страны, её культуры и традиций. Они помогают формировать у учащихся чувство гордости за свою Родину, уважение к старшему поколению и его подвигам, а также способствуют развитию гражданской ответственности и патриотизма. Наша школа также участвует во Всероссийских патриотических акциях: «Поздравь защитника», «Посылка солдату».</w:t>
      </w:r>
    </w:p>
    <w:p w:rsidR="001227B8" w:rsidRPr="001227B8" w:rsidRDefault="00B314DD" w:rsidP="001227B8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="00F81C50" w:rsidRPr="00F81C50">
        <w:rPr>
          <w:szCs w:val="24"/>
        </w:rPr>
        <w:t>В школе много лет действует музей. Работа музея способствует приобщению</w:t>
      </w:r>
      <w:r w:rsidR="00F81C50" w:rsidRPr="00F81C50">
        <w:rPr>
          <w:szCs w:val="24"/>
        </w:rPr>
        <w:br/>
        <w:t>обучающихся школы, родителей к музейной культуре, воспитанию патриотизма и</w:t>
      </w:r>
      <w:r>
        <w:rPr>
          <w:szCs w:val="24"/>
        </w:rPr>
        <w:t xml:space="preserve"> </w:t>
      </w:r>
      <w:r w:rsidR="00F81C50" w:rsidRPr="00F81C50">
        <w:rPr>
          <w:szCs w:val="24"/>
        </w:rPr>
        <w:t xml:space="preserve">гражданских позиций, развитию исторической памяти. </w:t>
      </w:r>
      <w:r>
        <w:rPr>
          <w:szCs w:val="24"/>
        </w:rPr>
        <w:t xml:space="preserve"> </w:t>
      </w:r>
      <w:r w:rsidR="001227B8" w:rsidRPr="001227B8">
        <w:rPr>
          <w:szCs w:val="24"/>
        </w:rPr>
        <w:t xml:space="preserve">В музее представлены материалы и экспонаты, освещающие события Великой Отечественной войны, строительства ГЭС и Волгодонского канала, строительства нашего города, историю нашей школы. Собран материал о жизни и подвиге наших выпускников, участниках боевых действий в Афганской, Чеченской войнах. В процессе подготовки и оформления находится материал, посвященный нашим землякам - участникам СВО. </w:t>
      </w:r>
    </w:p>
    <w:p w:rsidR="001227B8" w:rsidRPr="001227B8" w:rsidRDefault="001227B8" w:rsidP="001227B8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1227B8">
        <w:rPr>
          <w:szCs w:val="24"/>
        </w:rPr>
        <w:t>Музей в нашей школе является центром гражданско-патриотического и духовно- нравственного воспитания детей и подростков. В музее проводятся Уроки мужества, классные часы и экскурсии.</w:t>
      </w:r>
    </w:p>
    <w:p w:rsidR="001227B8" w:rsidRPr="001227B8" w:rsidRDefault="001227B8" w:rsidP="001227B8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1227B8">
        <w:rPr>
          <w:szCs w:val="24"/>
        </w:rPr>
        <w:t>Школа тесно сотрудничает с Волгодонским эколого-историческим музеем, сотрудники которого  систематически проводят выездные выставки, такие как: «Сталинград: символ героизма», «Вихрь-атаман. М.И. Платов», «Хлеб блокадного Ленинграда», а также тематические уроки: ко Дню неизвестного солдата на тему «Когда стою у вечного огня» и др.</w:t>
      </w:r>
    </w:p>
    <w:p w:rsidR="001227B8" w:rsidRPr="001227B8" w:rsidRDefault="001227B8" w:rsidP="001227B8">
      <w:pPr>
        <w:pStyle w:val="a9"/>
        <w:spacing w:line="276" w:lineRule="auto"/>
        <w:ind w:right="118"/>
        <w:jc w:val="both"/>
        <w:rPr>
          <w:szCs w:val="24"/>
        </w:rPr>
      </w:pPr>
      <w:r w:rsidRPr="001227B8">
        <w:rPr>
          <w:szCs w:val="24"/>
        </w:rPr>
        <w:t>Руководителем музея, советником директора по вопросам воспитания проводятся Уроки мужества, приуроченные к памятным датам истории нашей страны и города.</w:t>
      </w:r>
    </w:p>
    <w:p w:rsidR="001227B8" w:rsidRDefault="001227B8" w:rsidP="001227B8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1227B8">
        <w:rPr>
          <w:szCs w:val="24"/>
        </w:rPr>
        <w:t xml:space="preserve">В рамках музейной практики школа участвует в проекте «Парта Героя». Целью практики является формирование патриотического мировозрения у обучающихся школы, путем создания воспитательной среды по изучению истории жизни выдающихся и героических выпускников нашей школы. «Парта Героя» - это ученический стол, на котором размещены фотографии Героя, информация о фактах его биографии и заслугах. «Парта Героя» посвящена выпускнику нашей школы Александру Меркулову, который погиб при выполнении боевого задания. Еще не написана история спецоперации, но у нее есть тысячи свидетелей. В ходе ее </w:t>
      </w:r>
      <w:r w:rsidRPr="001227B8">
        <w:rPr>
          <w:szCs w:val="24"/>
        </w:rPr>
        <w:lastRenderedPageBreak/>
        <w:t>проведения многие ее участники проявляют мужество и отвагу. В.В. Путин подчеркнул, что участники специальной военной операции -все герои, потому что подвергают свою жизнь смертельной опасности, идут на это сознательно и относиться к ним нужно именно так- как к героям.</w:t>
      </w:r>
    </w:p>
    <w:p w:rsidR="001227B8" w:rsidRPr="001227B8" w:rsidRDefault="001227B8" w:rsidP="001227B8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1227B8">
        <w:rPr>
          <w:szCs w:val="24"/>
        </w:rPr>
        <w:t xml:space="preserve">В 2024 году активисты участвовали в конкурсе экскурсоводов. В этом же году ребята участвовали в конкурс видео-проектов об участниках Великой Отечественной войны. Ребята принимают активное участие в различных патриотических акциях: «Бессмертный полк», «Георгиевская лента». </w:t>
      </w:r>
    </w:p>
    <w:p w:rsidR="001227B8" w:rsidRPr="001227B8" w:rsidRDefault="001227B8" w:rsidP="001227B8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1227B8">
        <w:rPr>
          <w:szCs w:val="24"/>
        </w:rPr>
        <w:t xml:space="preserve">Обучающиеся школы, члены кружка приняли участие в Акции «Рябиновая аллея». В школьном дворе высажены десять рябин, каждое деревце посвящено участнице ВОВ- жительнице нашего города и микрорайона №18 и закреплено за определенным классом. </w:t>
      </w:r>
    </w:p>
    <w:p w:rsidR="00002E62" w:rsidRDefault="00002E62" w:rsidP="00B314DD">
      <w:pPr>
        <w:pStyle w:val="a9"/>
        <w:spacing w:line="276" w:lineRule="auto"/>
        <w:ind w:right="118"/>
        <w:jc w:val="both"/>
        <w:rPr>
          <w:szCs w:val="24"/>
        </w:rPr>
      </w:pPr>
    </w:p>
    <w:p w:rsidR="001227B8" w:rsidRDefault="001227B8" w:rsidP="00832D84">
      <w:pPr>
        <w:pStyle w:val="a9"/>
        <w:spacing w:line="276" w:lineRule="auto"/>
        <w:ind w:right="118"/>
        <w:rPr>
          <w:b/>
          <w:szCs w:val="24"/>
        </w:rPr>
      </w:pPr>
      <w:r w:rsidRPr="001227B8">
        <w:rPr>
          <w:b/>
          <w:szCs w:val="24"/>
        </w:rPr>
        <w:t>Центр детских инициатив</w:t>
      </w:r>
    </w:p>
    <w:p w:rsidR="001227B8" w:rsidRPr="001227B8" w:rsidRDefault="001227B8" w:rsidP="001227B8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Pr="001227B8">
        <w:rPr>
          <w:szCs w:val="24"/>
        </w:rPr>
        <w:t>Центр детских инициатив стал местом притяжения активистов школьного самоуправления, первичного отделения «Движения Первых» и креативных, творческих ребят.  Совместно с советниками по воспитанию обучающиеся создают и реализуют внеклассные проекты, проходят заседания Совета старшеклассников, активистов Первичного отделения. В ЦДИ оформлены информационные стенды Центра детских инициатив, «Движения Первых», «Орлята России» и ЮНАРМИИ, компьютер, проектор, экран, мебель для индивидуальных и групповых занятий.</w:t>
      </w:r>
    </w:p>
    <w:p w:rsidR="001227B8" w:rsidRPr="001227B8" w:rsidRDefault="001227B8" w:rsidP="001227B8">
      <w:pPr>
        <w:pStyle w:val="a9"/>
        <w:spacing w:line="276" w:lineRule="auto"/>
        <w:ind w:right="118"/>
        <w:jc w:val="center"/>
        <w:rPr>
          <w:b/>
          <w:szCs w:val="24"/>
        </w:rPr>
      </w:pPr>
    </w:p>
    <w:p w:rsidR="001227B8" w:rsidRDefault="001227B8" w:rsidP="00832D84">
      <w:pPr>
        <w:tabs>
          <w:tab w:val="left" w:pos="389"/>
          <w:tab w:val="left" w:pos="1897"/>
          <w:tab w:val="left" w:pos="3558"/>
        </w:tabs>
        <w:autoSpaceDE w:val="0"/>
        <w:autoSpaceDN w:val="0"/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детско-юношеских организаций военно-патриотических объединений</w:t>
      </w:r>
    </w:p>
    <w:p w:rsidR="001227B8" w:rsidRPr="001227B8" w:rsidRDefault="001227B8" w:rsidP="001227B8">
      <w:pPr>
        <w:tabs>
          <w:tab w:val="left" w:pos="389"/>
          <w:tab w:val="left" w:pos="1897"/>
          <w:tab w:val="left" w:pos="3558"/>
        </w:tabs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Важным источником патриотического опыта для обучающихся нашей школы является, внеурочная и внешкольная деятельность. Советники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 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по воспитанию и взаимодействию с детскими общественными объединениями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 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активно вовлекают школьников, педагогов и родителей во внеурочную жизнь: 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различных акциях федерального, регионального, муниципального уровней, Днях единых действий,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конкурсах,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во 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Всероссийских проектах и мероприятиях Движение Первых,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 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походах 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кино, театры и музеи, участие в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детских общественных объединениях: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Движение Первых, Юнармия, ЮИД, Орлята России, волонтерской деятельности.</w:t>
      </w:r>
    </w:p>
    <w:p w:rsidR="001227B8" w:rsidRDefault="001227B8" w:rsidP="001227B8">
      <w:pPr>
        <w:tabs>
          <w:tab w:val="left" w:pos="389"/>
          <w:tab w:val="left" w:pos="1897"/>
          <w:tab w:val="left" w:pos="3558"/>
        </w:tabs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7B8" w:rsidRDefault="001227B8" w:rsidP="00832D84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«Движение Первых»</w:t>
      </w:r>
    </w:p>
    <w:p w:rsidR="001227B8" w:rsidRPr="001227B8" w:rsidRDefault="001227B8" w:rsidP="001227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из постоянных форм патриотического воспитания в нашей школе в рамках всероссийского   проекта «Движения первых» проходят «Классные встречи». Этот проект, позволяет школьникам познакомиться с интересными людьми, узнать об их жизни и достижениях. В рамках проекта проводятся встречи с ветеранами, участниками СВО, представителями различных профессий и другими выдающимися личностями.</w:t>
      </w:r>
    </w:p>
    <w:p w:rsidR="001227B8" w:rsidRPr="001227B8" w:rsidRDefault="001227B8" w:rsidP="001227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Участниками программы "Орлята России" являются не только дети. Но и педагоги, родители и ученики-наставники из старших классов. Вместе, в тесном сотрудничестве, дети и взрослые проходят образовательные тренинги. Они выполняют задания и получают уникальный опыт работы в команде, где каждый поддерживает других. И все вместе стремятся к общей цели.</w:t>
      </w:r>
    </w:p>
    <w:p w:rsidR="001227B8" w:rsidRPr="001227B8" w:rsidRDefault="001227B8" w:rsidP="001227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феврале 2025 года в музее школы прошло необычное занятие. Его провёл очень интересный и увлечённый человек Гусев Фёдор Викторович. Он много лет собирает значки, медали, шевроны, погоны, пилотки и другие отличительные воинские знаки Российской армии.</w:t>
      </w:r>
    </w:p>
    <w:p w:rsidR="001227B8" w:rsidRPr="001227B8" w:rsidRDefault="001227B8" w:rsidP="001227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Активисты Первичного отделения Движения Первых нашей школы приняли участие в Кампусе "Хранители истории"! Участники команды проекта "Хранители истории" узнали о планах на 2025 год.</w:t>
      </w:r>
    </w:p>
    <w:p w:rsidR="001227B8" w:rsidRPr="001227B8" w:rsidRDefault="00832D84" w:rsidP="001227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1227B8"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встретились с удивительным и интересным человеком, хранителем памяти Кашириной Лидией Ивановной, которая поделилась с ними своим опытом поиска информации и восстановления памяти.</w:t>
      </w:r>
    </w:p>
    <w:p w:rsidR="001227B8" w:rsidRPr="001227B8" w:rsidRDefault="00832D84" w:rsidP="001227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1227B8"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Представители нашего первичного отделения Движения Первых приняли участие в отборочном туре муниципального этапа в рамках проекта Российского движения детей и </w:t>
      </w:r>
      <w:r w:rsidR="001227B8" w:rsidRPr="0012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молодёжи «Первый в дебатах». Победитель городского чемпионата проекта «Первый в Дебатах» Хрипунова Мария приняла участие в областном чемпионате по дебатам. В первом раунде Маша получили 2 место, во втором и в третьем заняла первое место.</w:t>
      </w:r>
    </w:p>
    <w:p w:rsidR="001227B8" w:rsidRPr="001227B8" w:rsidRDefault="001227B8" w:rsidP="001227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2D84" w:rsidRDefault="00832D84" w:rsidP="00832D84">
      <w:pPr>
        <w:pStyle w:val="a9"/>
        <w:spacing w:line="276" w:lineRule="auto"/>
        <w:ind w:right="118"/>
        <w:rPr>
          <w:b/>
          <w:bCs/>
          <w:szCs w:val="24"/>
        </w:rPr>
      </w:pPr>
      <w:r w:rsidRPr="00832D84">
        <w:rPr>
          <w:b/>
          <w:bCs/>
          <w:szCs w:val="24"/>
        </w:rPr>
        <w:t>«Орлята России»</w:t>
      </w:r>
    </w:p>
    <w:p w:rsidR="00832D84" w:rsidRDefault="00832D84" w:rsidP="00832D84">
      <w:pPr>
        <w:pStyle w:val="a3"/>
        <w:spacing w:before="0" w:beforeAutospacing="0" w:after="0" w:afterAutospacing="0"/>
        <w:ind w:right="96"/>
        <w:jc w:val="both"/>
        <w:rPr>
          <w:bCs/>
        </w:rPr>
      </w:pPr>
      <w:r>
        <w:rPr>
          <w:bCs/>
        </w:rPr>
        <w:t xml:space="preserve">     В 2024 году </w:t>
      </w:r>
      <w:r w:rsidRPr="00832D84">
        <w:rPr>
          <w:bCs/>
        </w:rPr>
        <w:t xml:space="preserve"> все обучающиеся начальной школы приняты в отряд «Орлята России», который направлен на развитие социальной активности школьников младших классов. 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лучше. </w:t>
      </w:r>
    </w:p>
    <w:p w:rsidR="00832D84" w:rsidRPr="00832D84" w:rsidRDefault="00832D84" w:rsidP="00832D84">
      <w:pPr>
        <w:pStyle w:val="a3"/>
        <w:spacing w:before="0" w:beforeAutospacing="0" w:after="0" w:afterAutospacing="0"/>
        <w:ind w:right="96"/>
        <w:jc w:val="both"/>
        <w:rPr>
          <w:bCs/>
        </w:rPr>
      </w:pPr>
    </w:p>
    <w:p w:rsidR="00832D84" w:rsidRDefault="00832D84" w:rsidP="008B7A5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Волонтерский отряд «Лига Добра»</w:t>
      </w:r>
    </w:p>
    <w:p w:rsidR="00832D84" w:rsidRPr="00832D84" w:rsidRDefault="00832D84" w:rsidP="008B7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32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СШ №13 г.Волгодонка</w:t>
      </w:r>
      <w:r w:rsidRPr="00832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 волонтёрский отряд «Лига Добра». Организация деятельности волонтерских отрядов позволяет создать условия для формирования системы духовно–нравственных ценностей у ребят. Это гарантия того, что ребята станут открытыми, честными, милосердными людьми. Волонтерство формирует готовность подростков к самостоятельному принятию решений, развивает восприимчивость к проблемам другого человека и общества в целом. Все эти качества способствуют успешному нравственному становлению подростков.</w:t>
      </w:r>
    </w:p>
    <w:p w:rsidR="00832D84" w:rsidRPr="00832D84" w:rsidRDefault="00832D84" w:rsidP="0083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32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волонтерской деятельности разнообразны: помощь пожилым, инвалидам, культурное волонтерство (помощь музеям, библиотекам), животным, забота об экологии и многое другое. Сбор пожертвований — один из наиболее распространенных видов волонтерства в мире.</w:t>
      </w:r>
    </w:p>
    <w:p w:rsidR="00832D84" w:rsidRPr="00832D84" w:rsidRDefault="00832D84" w:rsidP="0083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32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Члены отряда постоянные участники всех акций. С участием активистов проведены операции «Дорога на выборы», «Сдай батарейку», «Добрые крышечки», «День добрых дел», «Уроки доброты», «Чистый берег», «Георгиевская ленточка» и др. </w:t>
      </w:r>
    </w:p>
    <w:p w:rsidR="00832D84" w:rsidRPr="00832D84" w:rsidRDefault="00832D84" w:rsidP="0083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32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 сентября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2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Ростовской области официально отмечается День добрых дел.       Ребята и родители охотно откликнулись на призыв советников директора по воспитанию и классных руководителей принять участие в акции "Собери ребёнка в школу" и экологической акции "Зверьё моё". Они собрали корм для животных и отвезли в приют, где содержаться питомцы, которые попали в трудную жизненную ситуацию. Животные не могут говорить, но их глаза выражают благодарность и надежду на следующую встречу.</w:t>
      </w:r>
    </w:p>
    <w:p w:rsidR="00832D84" w:rsidRDefault="00832D84" w:rsidP="0083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32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Волонтеры-наставники делятся своим опытом с учащимися начальной школы. В форме игры знакомятся, учат взаимодействовать и действовать в команде.</w:t>
      </w:r>
    </w:p>
    <w:p w:rsidR="008B7A50" w:rsidRPr="00832D84" w:rsidRDefault="008B7A50" w:rsidP="0083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A50" w:rsidRDefault="008B7A50" w:rsidP="008B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обучающихся в региональных, Всероссийских конкурсах патриотической направленности.</w:t>
      </w:r>
    </w:p>
    <w:p w:rsidR="008B7A50" w:rsidRPr="008B7A50" w:rsidRDefault="008B7A50" w:rsidP="008B7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B7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Традиционно наши ученики участвуют в Краеведчес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ких чтениях и занимают призовые </w:t>
      </w:r>
      <w:r w:rsidRPr="008B7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места. В 2024 году победителем стала ученица 11а класса Чибизова Ю. со своей работой «История моей семьи в истории Волгодонска».</w:t>
      </w:r>
    </w:p>
    <w:p w:rsidR="008B7A50" w:rsidRPr="008B7A50" w:rsidRDefault="008B7A50" w:rsidP="008B7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B7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год учащиеся участвуют во Всероссийском конкурсе сочинений «Без срока давности», занимая призовые места.</w:t>
      </w:r>
    </w:p>
    <w:p w:rsidR="008B7A50" w:rsidRDefault="008B7A50" w:rsidP="008B7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B7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 наши старшеклассники участвуют в интерактивных интеллектуальных онлайн-викторинах, посвященных событиям Великой Отечественной войны: «1418».</w:t>
      </w:r>
    </w:p>
    <w:p w:rsidR="008B7A50" w:rsidRPr="008B7A50" w:rsidRDefault="008B7A50" w:rsidP="008B7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2D84" w:rsidRDefault="008B7A50" w:rsidP="00832D8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участников СВО.</w:t>
      </w:r>
    </w:p>
    <w:p w:rsidR="008B7A50" w:rsidRPr="008B7A50" w:rsidRDefault="008B7A50" w:rsidP="008B7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B7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проведения мероприятий, приуроченных ко  Дню матери, к Новому году , ко Дню Защитника Отечества, ко Дню Победы активисты Движения Первых, учащиеся нашей школы пишут письма со словами поддержки и восхищения нашим воинам. К 9 Мая ребята напишут «Письма Победы» для военнослужащих, находящихся на передовой в зоне СВО.</w:t>
      </w:r>
    </w:p>
    <w:p w:rsidR="008B7A50" w:rsidRPr="008B7A50" w:rsidRDefault="008B7A50" w:rsidP="008B7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B7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Весенней недели добра была собрана помощь бойцам СВО. В преддверии праздника Великой Победы прошёл сбор гуманитарной помощи "Смогли деды сможем и мы".</w:t>
      </w:r>
    </w:p>
    <w:p w:rsidR="00002E62" w:rsidRDefault="00F81C50" w:rsidP="004531FC">
      <w:pPr>
        <w:pStyle w:val="a9"/>
        <w:spacing w:line="276" w:lineRule="auto"/>
        <w:ind w:right="118"/>
        <w:jc w:val="center"/>
        <w:rPr>
          <w:b/>
          <w:bCs/>
          <w:szCs w:val="24"/>
        </w:rPr>
      </w:pPr>
      <w:r w:rsidRPr="00832D84">
        <w:rPr>
          <w:b/>
          <w:bCs/>
          <w:szCs w:val="24"/>
        </w:rPr>
        <w:lastRenderedPageBreak/>
        <w:br/>
      </w:r>
      <w:r w:rsidRPr="00F81C50">
        <w:rPr>
          <w:b/>
          <w:bCs/>
          <w:szCs w:val="24"/>
        </w:rPr>
        <w:t xml:space="preserve"> </w:t>
      </w:r>
      <w:r w:rsidR="00002E62">
        <w:rPr>
          <w:b/>
          <w:bCs/>
          <w:szCs w:val="24"/>
        </w:rPr>
        <w:t>Духовно</w:t>
      </w:r>
      <w:r w:rsidRPr="00F81C50">
        <w:rPr>
          <w:b/>
          <w:bCs/>
          <w:szCs w:val="24"/>
        </w:rPr>
        <w:t>-нравственное направление:</w:t>
      </w:r>
    </w:p>
    <w:p w:rsidR="00002E62" w:rsidRDefault="00F81C50" w:rsidP="00B314DD">
      <w:pPr>
        <w:pStyle w:val="a9"/>
        <w:spacing w:line="276" w:lineRule="auto"/>
        <w:ind w:right="118"/>
        <w:jc w:val="both"/>
        <w:rPr>
          <w:szCs w:val="24"/>
        </w:rPr>
      </w:pPr>
      <w:r w:rsidRPr="00F81C50">
        <w:rPr>
          <w:b/>
          <w:bCs/>
          <w:szCs w:val="24"/>
        </w:rPr>
        <w:br/>
      </w:r>
      <w:r w:rsidR="00002E62">
        <w:rPr>
          <w:szCs w:val="24"/>
        </w:rPr>
        <w:t xml:space="preserve">     </w:t>
      </w:r>
      <w:r w:rsidRPr="00F81C50">
        <w:rPr>
          <w:szCs w:val="24"/>
        </w:rPr>
        <w:t xml:space="preserve">В образовательном учреждении ежегодно организуются концертные программы для родителей, </w:t>
      </w:r>
      <w:r w:rsidR="008B7A50">
        <w:rPr>
          <w:szCs w:val="24"/>
        </w:rPr>
        <w:t xml:space="preserve">жителей </w:t>
      </w:r>
      <w:r w:rsidR="00060515">
        <w:rPr>
          <w:szCs w:val="24"/>
        </w:rPr>
        <w:t>микрорайона</w:t>
      </w:r>
      <w:r w:rsidRPr="00F81C50">
        <w:rPr>
          <w:szCs w:val="24"/>
        </w:rPr>
        <w:t>.</w:t>
      </w:r>
      <w:r w:rsidR="00002E62">
        <w:rPr>
          <w:szCs w:val="24"/>
        </w:rPr>
        <w:t xml:space="preserve"> </w:t>
      </w:r>
      <w:r w:rsidRPr="00F81C50">
        <w:rPr>
          <w:szCs w:val="24"/>
        </w:rPr>
        <w:t>Организация и проведени</w:t>
      </w:r>
      <w:r w:rsidR="008B7A50">
        <w:rPr>
          <w:szCs w:val="24"/>
        </w:rPr>
        <w:t xml:space="preserve">е мероприятий, имеющих развитие </w:t>
      </w:r>
      <w:r w:rsidRPr="00F81C50">
        <w:rPr>
          <w:szCs w:val="24"/>
        </w:rPr>
        <w:t>нравственных и</w:t>
      </w:r>
      <w:r w:rsidR="00002E62">
        <w:rPr>
          <w:szCs w:val="24"/>
        </w:rPr>
        <w:t xml:space="preserve"> </w:t>
      </w:r>
      <w:r w:rsidRPr="00F81C50">
        <w:rPr>
          <w:szCs w:val="24"/>
        </w:rPr>
        <w:t>этических норм жизни, формирование правил поведения, изучение правовой культуры,</w:t>
      </w:r>
      <w:r w:rsidR="00002E62">
        <w:rPr>
          <w:szCs w:val="24"/>
        </w:rPr>
        <w:t xml:space="preserve"> </w:t>
      </w:r>
      <w:r w:rsidRPr="00F81C50">
        <w:rPr>
          <w:szCs w:val="24"/>
        </w:rPr>
        <w:t>формирование в школьном коллективе детей и взрослых уважительного отношения.</w:t>
      </w:r>
      <w:r w:rsidRPr="00F81C50">
        <w:rPr>
          <w:szCs w:val="24"/>
        </w:rPr>
        <w:br/>
        <w:t>Обучающиеся активно принимали участие в школьных праздниках, выставках,</w:t>
      </w:r>
      <w:r w:rsidRPr="00F81C50">
        <w:rPr>
          <w:szCs w:val="24"/>
        </w:rPr>
        <w:br/>
      </w:r>
      <w:r w:rsidR="00060515">
        <w:rPr>
          <w:szCs w:val="24"/>
        </w:rPr>
        <w:t>предметных декадах.</w:t>
      </w:r>
    </w:p>
    <w:p w:rsidR="00060515" w:rsidRDefault="00060515" w:rsidP="00B314DD">
      <w:pPr>
        <w:pStyle w:val="a9"/>
        <w:spacing w:line="276" w:lineRule="auto"/>
        <w:ind w:right="118"/>
        <w:jc w:val="both"/>
        <w:rPr>
          <w:szCs w:val="24"/>
        </w:rPr>
      </w:pPr>
      <w:r>
        <w:rPr>
          <w:szCs w:val="24"/>
        </w:rPr>
        <w:t xml:space="preserve">     </w:t>
      </w:r>
      <w:r w:rsidR="00F81C50" w:rsidRPr="00F81C50">
        <w:rPr>
          <w:szCs w:val="24"/>
        </w:rPr>
        <w:t>Обучающиеся школы принимали активное участие в муниципальных и</w:t>
      </w:r>
      <w:r w:rsidR="00F81C50" w:rsidRPr="00F81C50">
        <w:rPr>
          <w:szCs w:val="24"/>
        </w:rPr>
        <w:br/>
        <w:t>региональных этапах конкурсов духовно-нравственной направленности: конкурс</w:t>
      </w:r>
      <w:r w:rsidR="00F81C50" w:rsidRPr="00F81C50">
        <w:rPr>
          <w:szCs w:val="24"/>
        </w:rPr>
        <w:br/>
      </w:r>
      <w:r>
        <w:rPr>
          <w:szCs w:val="24"/>
        </w:rPr>
        <w:t xml:space="preserve">«Россия </w:t>
      </w:r>
      <w:r w:rsidR="00F81C50" w:rsidRPr="00F81C50">
        <w:rPr>
          <w:szCs w:val="24"/>
        </w:rPr>
        <w:t>–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мое Отечество, «Волгодонск – малая родина моя», муниципальный этап</w:t>
      </w:r>
      <w:r w:rsidR="00F81C50" w:rsidRPr="00F81C50">
        <w:rPr>
          <w:szCs w:val="24"/>
        </w:rPr>
        <w:br/>
        <w:t>конкурса «Живая классика»; «Игрушка для елки», «Елочные игрушки своими руками».</w:t>
      </w:r>
    </w:p>
    <w:p w:rsidR="004531FC" w:rsidRDefault="004531FC" w:rsidP="00B314DD">
      <w:pPr>
        <w:pStyle w:val="a9"/>
        <w:spacing w:line="276" w:lineRule="auto"/>
        <w:ind w:right="118"/>
        <w:jc w:val="both"/>
        <w:rPr>
          <w:szCs w:val="24"/>
        </w:rPr>
      </w:pPr>
    </w:p>
    <w:p w:rsidR="004531FC" w:rsidRDefault="004531FC" w:rsidP="004531FC">
      <w:pPr>
        <w:pStyle w:val="a9"/>
        <w:spacing w:line="276" w:lineRule="auto"/>
        <w:ind w:right="118"/>
        <w:jc w:val="center"/>
        <w:rPr>
          <w:szCs w:val="24"/>
        </w:rPr>
      </w:pPr>
      <w:r>
        <w:rPr>
          <w:b/>
          <w:bCs/>
          <w:szCs w:val="24"/>
        </w:rPr>
        <w:t>И</w:t>
      </w:r>
      <w:r w:rsidRPr="00F81C50">
        <w:rPr>
          <w:b/>
          <w:bCs/>
          <w:szCs w:val="24"/>
        </w:rPr>
        <w:t>нтеллектуально</w:t>
      </w:r>
      <w:r>
        <w:rPr>
          <w:b/>
          <w:bCs/>
          <w:szCs w:val="24"/>
        </w:rPr>
        <w:t>е</w:t>
      </w:r>
      <w:r w:rsidRPr="00F81C5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напрвавление</w:t>
      </w:r>
    </w:p>
    <w:p w:rsidR="00F81C50" w:rsidRDefault="00F81C50" w:rsidP="00B314DD">
      <w:pPr>
        <w:pStyle w:val="a9"/>
        <w:spacing w:line="276" w:lineRule="auto"/>
        <w:ind w:right="118"/>
        <w:jc w:val="both"/>
        <w:rPr>
          <w:szCs w:val="24"/>
        </w:rPr>
      </w:pPr>
      <w:r w:rsidRPr="00F81C50">
        <w:rPr>
          <w:szCs w:val="24"/>
        </w:rPr>
        <w:br/>
      </w:r>
      <w:r w:rsidRPr="00F81C50">
        <w:rPr>
          <w:b/>
          <w:bCs/>
          <w:szCs w:val="24"/>
        </w:rPr>
        <w:t xml:space="preserve">В рамках интеллектуального воспитания </w:t>
      </w:r>
      <w:r w:rsidRPr="00F81C50">
        <w:rPr>
          <w:szCs w:val="24"/>
        </w:rPr>
        <w:t>обучающихся работа</w:t>
      </w:r>
      <w:r w:rsidR="00060515">
        <w:rPr>
          <w:szCs w:val="24"/>
        </w:rPr>
        <w:t xml:space="preserve"> </w:t>
      </w:r>
      <w:r w:rsidRPr="00F81C50">
        <w:rPr>
          <w:szCs w:val="24"/>
        </w:rPr>
        <w:t>была направлена на решение основной задачи: формирование у обучающихся</w:t>
      </w:r>
      <w:r w:rsidR="00060515">
        <w:rPr>
          <w:szCs w:val="24"/>
        </w:rPr>
        <w:t xml:space="preserve"> </w:t>
      </w:r>
      <w:r w:rsidRPr="00F81C50">
        <w:rPr>
          <w:szCs w:val="24"/>
        </w:rPr>
        <w:t xml:space="preserve">представлений о возможностях интеллектуальной деятельности и направлениях своего </w:t>
      </w:r>
      <w:r w:rsidR="00060515">
        <w:rPr>
          <w:szCs w:val="24"/>
        </w:rPr>
        <w:t xml:space="preserve">интеллектуального развития. К </w:t>
      </w:r>
      <w:r w:rsidRPr="00F81C50">
        <w:rPr>
          <w:szCs w:val="24"/>
        </w:rPr>
        <w:t>основным видам интеллектуального развития</w:t>
      </w:r>
      <w:r w:rsidR="00060515">
        <w:rPr>
          <w:szCs w:val="24"/>
        </w:rPr>
        <w:t xml:space="preserve"> </w:t>
      </w:r>
      <w:r w:rsidRPr="00F81C50">
        <w:rPr>
          <w:szCs w:val="24"/>
        </w:rPr>
        <w:t>обучающихся о</w:t>
      </w:r>
      <w:r w:rsidR="00060515">
        <w:rPr>
          <w:szCs w:val="24"/>
        </w:rPr>
        <w:t xml:space="preserve">тносятся: олимпиадное движение, </w:t>
      </w:r>
      <w:r w:rsidRPr="00F81C50">
        <w:rPr>
          <w:szCs w:val="24"/>
        </w:rPr>
        <w:t xml:space="preserve">участие в различных предметных конкурсах. </w:t>
      </w:r>
    </w:p>
    <w:p w:rsidR="00060515" w:rsidRPr="00F81C50" w:rsidRDefault="00060515" w:rsidP="00B314DD">
      <w:pPr>
        <w:pStyle w:val="a9"/>
        <w:spacing w:line="276" w:lineRule="auto"/>
        <w:ind w:right="118"/>
        <w:jc w:val="both"/>
        <w:rPr>
          <w:szCs w:val="24"/>
        </w:rPr>
      </w:pPr>
    </w:p>
    <w:p w:rsidR="00060515" w:rsidRDefault="00F81C50" w:rsidP="00060515">
      <w:pPr>
        <w:pStyle w:val="a9"/>
        <w:spacing w:line="276" w:lineRule="auto"/>
        <w:ind w:right="118" w:firstLine="710"/>
        <w:jc w:val="center"/>
        <w:rPr>
          <w:b/>
          <w:bCs/>
          <w:szCs w:val="24"/>
        </w:rPr>
      </w:pPr>
      <w:r w:rsidRPr="00F81C50">
        <w:rPr>
          <w:b/>
          <w:bCs/>
          <w:szCs w:val="24"/>
        </w:rPr>
        <w:t>Забота о сохранении и укреплении здоровья, формирования здорового образа</w:t>
      </w:r>
      <w:r w:rsidRPr="00F81C50">
        <w:rPr>
          <w:b/>
          <w:bCs/>
          <w:szCs w:val="24"/>
        </w:rPr>
        <w:br/>
        <w:t>жизни</w:t>
      </w:r>
      <w:r w:rsidR="00060515">
        <w:rPr>
          <w:b/>
          <w:bCs/>
          <w:szCs w:val="24"/>
        </w:rPr>
        <w:t>.</w:t>
      </w:r>
    </w:p>
    <w:p w:rsidR="00060515" w:rsidRDefault="00060515" w:rsidP="00060515">
      <w:pPr>
        <w:pStyle w:val="a9"/>
        <w:spacing w:line="276" w:lineRule="auto"/>
        <w:ind w:right="118" w:firstLine="710"/>
        <w:jc w:val="center"/>
        <w:rPr>
          <w:b/>
          <w:bCs/>
          <w:szCs w:val="24"/>
        </w:rPr>
      </w:pPr>
    </w:p>
    <w:p w:rsidR="00F81C50" w:rsidRPr="00F81C50" w:rsidRDefault="00060515" w:rsidP="00F81C50">
      <w:pPr>
        <w:pStyle w:val="a9"/>
        <w:spacing w:line="276" w:lineRule="auto"/>
        <w:ind w:right="118" w:firstLine="710"/>
        <w:jc w:val="both"/>
        <w:rPr>
          <w:b/>
          <w:bCs/>
          <w:szCs w:val="24"/>
        </w:rPr>
      </w:pPr>
      <w:r w:rsidRPr="00060515">
        <w:rPr>
          <w:bCs/>
          <w:szCs w:val="24"/>
        </w:rPr>
        <w:t>Забота о сохранении и укреплении здоровья, формирования здорового образа</w:t>
      </w:r>
      <w:r w:rsidRPr="00060515">
        <w:rPr>
          <w:bCs/>
          <w:szCs w:val="24"/>
        </w:rPr>
        <w:br/>
        <w:t>жизни</w:t>
      </w:r>
      <w:r w:rsidR="00F81C50" w:rsidRPr="00F81C50">
        <w:rPr>
          <w:b/>
          <w:bCs/>
          <w:szCs w:val="24"/>
        </w:rPr>
        <w:t xml:space="preserve"> </w:t>
      </w:r>
      <w:r w:rsidR="00F81C50" w:rsidRPr="00F81C50">
        <w:rPr>
          <w:szCs w:val="24"/>
        </w:rPr>
        <w:t>учащихся также является приоритетным направлением деятельности</w:t>
      </w:r>
      <w:r w:rsidR="00F81C50" w:rsidRPr="00F81C50">
        <w:rPr>
          <w:szCs w:val="24"/>
        </w:rPr>
        <w:br/>
        <w:t>педагогического коллектива и носит системный характер. Организовано горячее питание</w:t>
      </w:r>
      <w:r w:rsidR="00F81C50" w:rsidRPr="00F81C50">
        <w:rPr>
          <w:szCs w:val="24"/>
        </w:rPr>
        <w:br/>
        <w:t>учащихся, обеспечивался оптимальный температурный режим в помещениях,</w:t>
      </w:r>
      <w:r w:rsidR="00F81C50" w:rsidRPr="00F81C50">
        <w:rPr>
          <w:szCs w:val="24"/>
        </w:rPr>
        <w:br/>
        <w:t>осуществлялся контроль за состоянием техники безопасности, противопожарной</w:t>
      </w:r>
      <w:r w:rsidR="00F81C50" w:rsidRPr="00F81C50">
        <w:rPr>
          <w:szCs w:val="24"/>
        </w:rPr>
        <w:br/>
        <w:t>безопасности, соблюдением санитарно-гигиенических норм и правил. Проводятся</w:t>
      </w:r>
      <w:r w:rsidR="00F81C50" w:rsidRPr="00F81C50">
        <w:rPr>
          <w:szCs w:val="24"/>
        </w:rPr>
        <w:br/>
        <w:t>медицинские осмотры детей и работников школы, Дни здоровья, традиционные</w:t>
      </w:r>
      <w:r w:rsidR="00F81C50" w:rsidRPr="00F81C50">
        <w:rPr>
          <w:szCs w:val="24"/>
        </w:rPr>
        <w:br/>
        <w:t>мероприятия, физкультминутки, спортивные соревнования, тематические классные часы</w:t>
      </w:r>
      <w:r w:rsidR="00F81C50" w:rsidRPr="00F81C50">
        <w:rPr>
          <w:szCs w:val="24"/>
        </w:rPr>
        <w:br/>
        <w:t>и многое другое. Организованы спортивные секции, учащиеся постоянно участвовали в</w:t>
      </w:r>
      <w:r w:rsidR="00F81C50" w:rsidRPr="00F81C50">
        <w:rPr>
          <w:szCs w:val="24"/>
        </w:rPr>
        <w:br/>
        <w:t>городских соревнованиях и турнирах по волейболу, баскетболу.</w:t>
      </w:r>
    </w:p>
    <w:p w:rsidR="00F81C50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szCs w:val="24"/>
        </w:rPr>
        <w:t>Занятия спортивных кружков проходили два раза в неделю, во второй</w:t>
      </w:r>
      <w:r w:rsidRPr="00F81C50">
        <w:rPr>
          <w:szCs w:val="24"/>
        </w:rPr>
        <w:br/>
        <w:t>половине дня, по 40 минут. Занимаются дети разных классов (1-4; 5 – 9; 10-11 кл). Занятия</w:t>
      </w:r>
      <w:r w:rsidRPr="00F81C50">
        <w:rPr>
          <w:szCs w:val="24"/>
        </w:rPr>
        <w:br/>
        <w:t>проводились на комплексных спортивных площадках на улице, на школьном стадионе,</w:t>
      </w:r>
      <w:r w:rsidRPr="00F81C50">
        <w:rPr>
          <w:szCs w:val="24"/>
        </w:rPr>
        <w:br/>
        <w:t xml:space="preserve"> и в спортивном зале в зависимости от времени года и погодных условий.</w:t>
      </w:r>
      <w:r w:rsidRPr="00F81C50">
        <w:rPr>
          <w:szCs w:val="24"/>
        </w:rPr>
        <w:br/>
        <w:t>В рамках реализации пилотного проекта по здоровье сбережению в ОУ РО в 2024-</w:t>
      </w:r>
      <w:r w:rsidRPr="00F81C50">
        <w:rPr>
          <w:szCs w:val="24"/>
        </w:rPr>
        <w:br/>
        <w:t>2025 уч.году в МБОУ СШ№13 г. Волгодонска продолжилось обследование обучающихся</w:t>
      </w:r>
      <w:r w:rsidRPr="00F81C50">
        <w:rPr>
          <w:szCs w:val="24"/>
        </w:rPr>
        <w:br/>
        <w:t>на АПК «Армис». Обследование проводится, согласно плана-графика обследования</w:t>
      </w:r>
      <w:r w:rsidRPr="00F81C50">
        <w:rPr>
          <w:szCs w:val="24"/>
        </w:rPr>
        <w:br/>
        <w:t>обучающихся на аппаратно-программном комплексе «АРМИС».</w:t>
      </w:r>
    </w:p>
    <w:p w:rsidR="00060515" w:rsidRPr="00F81C50" w:rsidRDefault="00060515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</w:p>
    <w:p w:rsidR="00060515" w:rsidRDefault="00F81C50" w:rsidP="00060515">
      <w:pPr>
        <w:pStyle w:val="a9"/>
        <w:spacing w:line="276" w:lineRule="auto"/>
        <w:ind w:right="118" w:firstLine="710"/>
        <w:jc w:val="center"/>
        <w:rPr>
          <w:b/>
          <w:bCs/>
          <w:szCs w:val="24"/>
        </w:rPr>
      </w:pPr>
      <w:r w:rsidRPr="00F81C50">
        <w:rPr>
          <w:b/>
          <w:bCs/>
          <w:szCs w:val="24"/>
        </w:rPr>
        <w:t>Сотрудничество с семьей</w:t>
      </w:r>
    </w:p>
    <w:p w:rsidR="00060515" w:rsidRDefault="00F81C50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bCs/>
          <w:szCs w:val="24"/>
        </w:rPr>
        <w:br/>
      </w:r>
      <w:r w:rsidR="00060515">
        <w:rPr>
          <w:szCs w:val="24"/>
        </w:rPr>
        <w:t xml:space="preserve">     </w:t>
      </w:r>
      <w:r w:rsidRPr="00F81C50">
        <w:rPr>
          <w:szCs w:val="24"/>
        </w:rPr>
        <w:t>Взаимодействие педагогов учреждения с родителями ориентировано на</w:t>
      </w:r>
      <w:r w:rsidRPr="00F81C50">
        <w:rPr>
          <w:szCs w:val="24"/>
        </w:rPr>
        <w:br/>
      </w:r>
      <w:r w:rsidRPr="00F81C50">
        <w:rPr>
          <w:szCs w:val="24"/>
        </w:rPr>
        <w:lastRenderedPageBreak/>
        <w:t>установление партнерских отношений с семьей каждого обучающегося, объединение усилий семьи и образовательного учреждения для развития и воспитания детей, обогащение воспитательных умений родителей, поддержку их уверенности в собственных педагогических возможностях, активное вовлечение в образовательный процесс.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С участием родителей проведены линейка День знаний, Последний звонок, День Матери, Фестиваль мастериц рукодельниц, Новогодний концерт и др.</w:t>
      </w:r>
    </w:p>
    <w:p w:rsidR="00060515" w:rsidRDefault="00F81C50" w:rsidP="00060515">
      <w:pPr>
        <w:pStyle w:val="a9"/>
        <w:spacing w:line="276" w:lineRule="auto"/>
        <w:ind w:right="118" w:firstLine="710"/>
        <w:jc w:val="center"/>
        <w:rPr>
          <w:b/>
          <w:bCs/>
          <w:szCs w:val="24"/>
        </w:rPr>
      </w:pPr>
      <w:r w:rsidRPr="00F81C50">
        <w:rPr>
          <w:szCs w:val="24"/>
        </w:rPr>
        <w:br/>
      </w:r>
      <w:r w:rsidRPr="00F81C50">
        <w:rPr>
          <w:b/>
          <w:bCs/>
          <w:szCs w:val="24"/>
        </w:rPr>
        <w:t>Работа по профилактике правонарушений</w:t>
      </w:r>
      <w:r w:rsidR="00060515">
        <w:rPr>
          <w:b/>
          <w:bCs/>
          <w:szCs w:val="24"/>
        </w:rPr>
        <w:t xml:space="preserve">. </w:t>
      </w:r>
    </w:p>
    <w:p w:rsidR="00060515" w:rsidRDefault="00060515" w:rsidP="00060515">
      <w:pPr>
        <w:pStyle w:val="a9"/>
        <w:spacing w:line="276" w:lineRule="auto"/>
        <w:ind w:right="118" w:firstLine="710"/>
        <w:jc w:val="center"/>
        <w:rPr>
          <w:b/>
          <w:bCs/>
          <w:szCs w:val="24"/>
        </w:rPr>
      </w:pPr>
    </w:p>
    <w:p w:rsidR="00F81C50" w:rsidRDefault="00060515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060515">
        <w:rPr>
          <w:bCs/>
          <w:szCs w:val="24"/>
        </w:rPr>
        <w:t>Работа по профилактике правонарушений</w:t>
      </w:r>
      <w:r>
        <w:rPr>
          <w:bCs/>
          <w:szCs w:val="24"/>
        </w:rPr>
        <w:t xml:space="preserve"> </w:t>
      </w:r>
      <w:r w:rsidR="00F81C50" w:rsidRPr="00F81C50">
        <w:rPr>
          <w:szCs w:val="24"/>
        </w:rPr>
        <w:t>ведется по программе</w:t>
      </w:r>
      <w:r w:rsidR="00F81C50" w:rsidRPr="00F81C50">
        <w:rPr>
          <w:szCs w:val="24"/>
        </w:rPr>
        <w:br/>
        <w:t>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обучающихся; проводилась работа с родителями: родительские собрания, посещение на дому, лекционные беседы.</w:t>
      </w:r>
    </w:p>
    <w:p w:rsidR="00060515" w:rsidRPr="00F81C50" w:rsidRDefault="00060515" w:rsidP="00F81C50">
      <w:pPr>
        <w:pStyle w:val="a9"/>
        <w:spacing w:line="276" w:lineRule="auto"/>
        <w:ind w:right="118" w:firstLine="710"/>
        <w:jc w:val="both"/>
        <w:rPr>
          <w:szCs w:val="24"/>
        </w:rPr>
      </w:pPr>
    </w:p>
    <w:p w:rsidR="00060515" w:rsidRDefault="00F81C50" w:rsidP="00060515">
      <w:pPr>
        <w:pStyle w:val="a9"/>
        <w:spacing w:line="276" w:lineRule="auto"/>
        <w:ind w:right="118" w:firstLine="710"/>
        <w:jc w:val="both"/>
        <w:rPr>
          <w:szCs w:val="24"/>
        </w:rPr>
      </w:pPr>
      <w:r w:rsidRPr="00F81C50">
        <w:rPr>
          <w:b/>
          <w:szCs w:val="24"/>
        </w:rPr>
        <w:t>Профориентационная работа</w:t>
      </w:r>
      <w:r w:rsidRPr="00F81C50">
        <w:rPr>
          <w:szCs w:val="24"/>
        </w:rPr>
        <w:t xml:space="preserve"> является одним из направлений учебно-воспитательного процесса в школе, целью которой является следующее: оказание профориентационной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Профориентационная работа осуществлялась по трем аспектам</w:t>
      </w:r>
      <w:r w:rsidR="00060515">
        <w:rPr>
          <w:szCs w:val="24"/>
        </w:rPr>
        <w:t xml:space="preserve"> </w:t>
      </w:r>
      <w:r w:rsidRPr="00F81C50">
        <w:rPr>
          <w:szCs w:val="24"/>
        </w:rPr>
        <w:t xml:space="preserve">деятельности: </w:t>
      </w:r>
    </w:p>
    <w:p w:rsidR="00F81C50" w:rsidRPr="00F81C50" w:rsidRDefault="00060515" w:rsidP="00060515">
      <w:pPr>
        <w:pStyle w:val="a9"/>
        <w:spacing w:line="276" w:lineRule="auto"/>
        <w:ind w:right="118" w:firstLine="710"/>
        <w:jc w:val="both"/>
        <w:rPr>
          <w:szCs w:val="24"/>
        </w:rPr>
      </w:pPr>
      <w:r>
        <w:rPr>
          <w:szCs w:val="24"/>
        </w:rPr>
        <w:t xml:space="preserve">- </w:t>
      </w:r>
      <w:r w:rsidR="00F81C50" w:rsidRPr="00F81C50">
        <w:rPr>
          <w:szCs w:val="24"/>
        </w:rPr>
        <w:t>внутришкольная работа с обучающимися, организуемая заместителями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директора по ВР, классными руководителями и педагогом-психологом;</w:t>
      </w:r>
    </w:p>
    <w:p w:rsidR="00060515" w:rsidRDefault="00060515" w:rsidP="00060515">
      <w:pPr>
        <w:pStyle w:val="a9"/>
        <w:spacing w:line="276" w:lineRule="auto"/>
        <w:ind w:right="118" w:firstLine="710"/>
        <w:jc w:val="both"/>
        <w:rPr>
          <w:szCs w:val="24"/>
        </w:rPr>
      </w:pPr>
      <w:r>
        <w:rPr>
          <w:szCs w:val="24"/>
        </w:rPr>
        <w:t xml:space="preserve">- </w:t>
      </w:r>
      <w:r w:rsidR="00F81C50" w:rsidRPr="00F81C50">
        <w:rPr>
          <w:szCs w:val="24"/>
        </w:rPr>
        <w:t>совместная работа школы и СПО г. Волгодонска по усилению сотрудничества в</w:t>
      </w:r>
      <w:r>
        <w:rPr>
          <w:szCs w:val="24"/>
        </w:rPr>
        <w:t xml:space="preserve"> </w:t>
      </w:r>
      <w:r w:rsidR="00F81C50" w:rsidRPr="00F81C50">
        <w:rPr>
          <w:szCs w:val="24"/>
        </w:rPr>
        <w:t xml:space="preserve">работе с выпускниками 9 класса; </w:t>
      </w:r>
    </w:p>
    <w:p w:rsidR="00F81C50" w:rsidRDefault="00060515" w:rsidP="00060515">
      <w:pPr>
        <w:pStyle w:val="a9"/>
        <w:spacing w:line="276" w:lineRule="auto"/>
        <w:ind w:right="118" w:firstLine="710"/>
        <w:jc w:val="both"/>
        <w:rPr>
          <w:szCs w:val="24"/>
        </w:rPr>
      </w:pPr>
      <w:r>
        <w:rPr>
          <w:szCs w:val="24"/>
        </w:rPr>
        <w:t xml:space="preserve">- </w:t>
      </w:r>
      <w:r w:rsidR="00F81C50" w:rsidRPr="00F81C50">
        <w:rPr>
          <w:szCs w:val="24"/>
        </w:rPr>
        <w:t>работа с родителями обучающихся, ориентированная</w:t>
      </w:r>
      <w:r>
        <w:rPr>
          <w:szCs w:val="24"/>
        </w:rPr>
        <w:t xml:space="preserve"> </w:t>
      </w:r>
      <w:r w:rsidR="00F81C50" w:rsidRPr="00F81C50">
        <w:rPr>
          <w:szCs w:val="24"/>
        </w:rPr>
        <w:t>на качественную подготовку выпускников к прохождению государственной</w:t>
      </w:r>
      <w:r>
        <w:rPr>
          <w:szCs w:val="24"/>
        </w:rPr>
        <w:t xml:space="preserve"> </w:t>
      </w:r>
      <w:r w:rsidR="00F81C50" w:rsidRPr="00F81C50">
        <w:rPr>
          <w:szCs w:val="24"/>
        </w:rPr>
        <w:t xml:space="preserve">итоговой аттестации и поступление в СПО. </w:t>
      </w:r>
    </w:p>
    <w:p w:rsidR="000E5851" w:rsidRDefault="000E5851" w:rsidP="00976A88">
      <w:pPr>
        <w:pStyle w:val="a9"/>
        <w:spacing w:line="276" w:lineRule="auto"/>
        <w:ind w:right="117"/>
        <w:jc w:val="both"/>
      </w:pPr>
    </w:p>
    <w:p w:rsidR="000E5851" w:rsidRDefault="00976A88" w:rsidP="000E5851">
      <w:pPr>
        <w:pStyle w:val="a9"/>
        <w:spacing w:line="276" w:lineRule="auto"/>
        <w:ind w:right="117" w:firstLine="710"/>
        <w:jc w:val="center"/>
        <w:rPr>
          <w:b/>
          <w:bCs/>
        </w:rPr>
      </w:pPr>
      <w:r>
        <w:rPr>
          <w:b/>
          <w:bCs/>
          <w:szCs w:val="24"/>
        </w:rPr>
        <w:t>Экологическое воспитание</w:t>
      </w:r>
    </w:p>
    <w:p w:rsidR="004C5DE3" w:rsidRDefault="004C5DE3" w:rsidP="000E5851">
      <w:pPr>
        <w:pStyle w:val="a9"/>
        <w:spacing w:line="276" w:lineRule="auto"/>
        <w:ind w:right="117" w:firstLine="710"/>
        <w:jc w:val="center"/>
        <w:rPr>
          <w:b/>
          <w:bCs/>
        </w:rPr>
      </w:pPr>
    </w:p>
    <w:p w:rsidR="00976A88" w:rsidRPr="00976A88" w:rsidRDefault="00976A88" w:rsidP="00976A88">
      <w:pPr>
        <w:pStyle w:val="a9"/>
        <w:ind w:right="119"/>
        <w:jc w:val="both"/>
        <w:rPr>
          <w:szCs w:val="24"/>
        </w:rPr>
      </w:pPr>
      <w:r>
        <w:rPr>
          <w:szCs w:val="24"/>
        </w:rPr>
        <w:t xml:space="preserve">     </w:t>
      </w:r>
      <w:r w:rsidRPr="00976A88">
        <w:rPr>
          <w:szCs w:val="24"/>
        </w:rPr>
        <w:t>Экологическое   образование и   воспитание   в школе   ставит   своей целью формирование системы экологического образования и воспитания в школе с учетом индивидуальных качеств личности учащихся в урочной и внеурочной деятельности на разных этапах обучения и воспитания</w:t>
      </w: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  <w:r w:rsidRPr="00976A88">
        <w:rPr>
          <w:szCs w:val="24"/>
        </w:rPr>
        <w:t>Экологизация образовательного процесса включает в себя:</w:t>
      </w: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  <w:r w:rsidRPr="00976A88">
        <w:rPr>
          <w:szCs w:val="24"/>
        </w:rPr>
        <w:t>-предметные недели;</w:t>
      </w: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  <w:r w:rsidRPr="00976A88">
        <w:rPr>
          <w:szCs w:val="24"/>
        </w:rPr>
        <w:t>-проведение интегрированных уроков по разным предметам;</w:t>
      </w: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  <w:r w:rsidRPr="00976A88">
        <w:rPr>
          <w:szCs w:val="24"/>
        </w:rPr>
        <w:t>-проведение классных часов и внеклассных мероприятий;</w:t>
      </w: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  <w:r w:rsidRPr="00976A88">
        <w:rPr>
          <w:szCs w:val="24"/>
        </w:rPr>
        <w:t>-организацию исследовательских проектов;</w:t>
      </w: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  <w:r w:rsidRPr="00976A88">
        <w:rPr>
          <w:szCs w:val="24"/>
        </w:rPr>
        <w:t>-проведение экологических акций;</w:t>
      </w: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  <w:r w:rsidRPr="00976A88">
        <w:rPr>
          <w:szCs w:val="24"/>
        </w:rPr>
        <w:t>-изготовление стендов и стенгазет;</w:t>
      </w: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  <w:r w:rsidRPr="00976A88">
        <w:rPr>
          <w:szCs w:val="24"/>
        </w:rPr>
        <w:t>-выставки поделок из природных материалов;</w:t>
      </w: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  <w:r w:rsidRPr="00976A88">
        <w:rPr>
          <w:szCs w:val="24"/>
        </w:rPr>
        <w:t>-выставки рисунков;</w:t>
      </w:r>
    </w:p>
    <w:p w:rsidR="00976A88" w:rsidRPr="00976A88" w:rsidRDefault="00976A88" w:rsidP="00976A88">
      <w:pPr>
        <w:pStyle w:val="a9"/>
        <w:ind w:right="119"/>
        <w:jc w:val="both"/>
        <w:rPr>
          <w:szCs w:val="24"/>
        </w:rPr>
      </w:pPr>
      <w:r>
        <w:rPr>
          <w:szCs w:val="24"/>
        </w:rPr>
        <w:t xml:space="preserve">     </w:t>
      </w:r>
      <w:r w:rsidRPr="00976A88">
        <w:rPr>
          <w:szCs w:val="24"/>
        </w:rPr>
        <w:t>Все эти формы обучения направлены на формирование у обучающихся целостного экологического мировоззрения и этических ценностей по отношению к природе.</w:t>
      </w: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</w:p>
    <w:p w:rsidR="00976A88" w:rsidRPr="00976A88" w:rsidRDefault="00976A88" w:rsidP="00976A88">
      <w:pPr>
        <w:pStyle w:val="a9"/>
        <w:ind w:right="119" w:firstLine="527"/>
        <w:jc w:val="both"/>
        <w:rPr>
          <w:szCs w:val="24"/>
        </w:rPr>
      </w:pPr>
      <w:r>
        <w:rPr>
          <w:szCs w:val="24"/>
        </w:rPr>
        <w:t>В 2024 году</w:t>
      </w:r>
      <w:r w:rsidRPr="00976A88">
        <w:rPr>
          <w:szCs w:val="24"/>
        </w:rPr>
        <w:t xml:space="preserve"> были проведены</w:t>
      </w:r>
      <w:r>
        <w:rPr>
          <w:szCs w:val="24"/>
        </w:rPr>
        <w:t xml:space="preserve"> слдующие</w:t>
      </w:r>
      <w:r w:rsidRPr="00976A88">
        <w:rPr>
          <w:szCs w:val="24"/>
        </w:rPr>
        <w:t xml:space="preserve"> экологические мероприятия: </w:t>
      </w:r>
    </w:p>
    <w:p w:rsidR="00976A88" w:rsidRPr="00976A88" w:rsidRDefault="00976A88" w:rsidP="00976A88">
      <w:pPr>
        <w:pStyle w:val="a9"/>
        <w:ind w:right="119"/>
        <w:jc w:val="both"/>
        <w:rPr>
          <w:szCs w:val="24"/>
        </w:rPr>
      </w:pP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Участие в региональном этапе Всероссийского (международного) фестиваля</w:t>
      </w:r>
      <w:r>
        <w:rPr>
          <w:szCs w:val="24"/>
        </w:rPr>
        <w:t xml:space="preserve"> </w:t>
      </w:r>
      <w:r w:rsidRPr="00976A88">
        <w:rPr>
          <w:szCs w:val="24"/>
        </w:rPr>
        <w:t xml:space="preserve">«Праздник Эколят – молодых защитников природы»      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 xml:space="preserve">Участие в областном конкурсе социальной рекламы и </w:t>
      </w:r>
      <w:r>
        <w:rPr>
          <w:szCs w:val="24"/>
        </w:rPr>
        <w:t xml:space="preserve">антикоррупционных работ «Чистые </w:t>
      </w:r>
      <w:r w:rsidRPr="00976A88">
        <w:rPr>
          <w:szCs w:val="24"/>
        </w:rPr>
        <w:t>руки» - диплом 1 место.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Всероссийский конкурс детей и молодёжи «Юный Управдом – созидатель благоприятной среды проживания», название работы «Школьный двор моей мечты».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 xml:space="preserve">Городской экологический фестиваль «Экология. Творчество. Дети»   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Участие в региональном этапе Всероссийской акции по сбору макулатуры</w:t>
      </w:r>
      <w:r>
        <w:rPr>
          <w:szCs w:val="24"/>
        </w:rPr>
        <w:t xml:space="preserve"> </w:t>
      </w:r>
      <w:r w:rsidRPr="00976A88">
        <w:rPr>
          <w:szCs w:val="24"/>
        </w:rPr>
        <w:t>«Спасаем деревья с Эколятами».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Городской этап Всероссийского детского экологического форума «Изменение климата глазами детей»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Участие в 12 сезоне образовательного события «Школа Проектов «Школы Росатома», заочный этап – финалист. (февраль –март 2025)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Городская открытая научно–практическая конференция «Академия юных исследователей», секция «Юный исследователь природы» диплом 2 место, 2025г.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Городская открытая научно–практическая конференция «Академия юных исследователей», конкурс «Знатоки природы», 2025 г.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Участие в VIII Всероссийском Конкурсе молодых архитекторов и урбанистов «Идеи, преображающие города».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Городской конкурс «Вода – чудесный дар природы».</w:t>
      </w:r>
    </w:p>
    <w:p w:rsidR="00976A88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Городская экологическая акция по раздельному сбору мусора «Сохраним планету вместе!»</w:t>
      </w:r>
    </w:p>
    <w:p w:rsidR="004C5DE3" w:rsidRPr="00976A88" w:rsidRDefault="00976A88" w:rsidP="00A84A1A">
      <w:pPr>
        <w:pStyle w:val="a9"/>
        <w:numPr>
          <w:ilvl w:val="0"/>
          <w:numId w:val="22"/>
        </w:numPr>
        <w:ind w:right="119"/>
        <w:jc w:val="both"/>
        <w:rPr>
          <w:szCs w:val="24"/>
        </w:rPr>
      </w:pPr>
      <w:r w:rsidRPr="00976A88">
        <w:rPr>
          <w:szCs w:val="24"/>
        </w:rPr>
        <w:t>Городская экологическая акция «Чистый берег».</w:t>
      </w:r>
    </w:p>
    <w:p w:rsidR="006A5C94" w:rsidRPr="006A5C94" w:rsidRDefault="00766CED" w:rsidP="004C5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66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A5C94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КАЧЕСТВО ПОДГОТОВКИ</w:t>
      </w:r>
    </w:p>
    <w:p w:rsidR="0057334D" w:rsidRPr="00317213" w:rsidRDefault="00317213" w:rsidP="0031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анализ успеваемости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знаний по итогам 202</w:t>
      </w:r>
      <w:r w:rsidR="004666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666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года. Статистические данные свидетельствуют об успешном освоении обучающимися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овных образовательных программ.</w:t>
      </w:r>
    </w:p>
    <w:p w:rsidR="006A5C94" w:rsidRPr="006A5C94" w:rsidRDefault="002208BB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A5C94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317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татистика показателей за 202</w:t>
      </w:r>
      <w:r w:rsidR="00466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42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17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466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17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6A5C94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6996"/>
        <w:gridCol w:w="2245"/>
      </w:tblGrid>
      <w:tr w:rsidR="006A5C94" w:rsidRPr="006A5C94" w:rsidTr="00956597">
        <w:trPr>
          <w:tblCellSpacing w:w="15" w:type="dxa"/>
        </w:trPr>
        <w:tc>
          <w:tcPr>
            <w:tcW w:w="765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60" w:type="dxa"/>
            <w:vAlign w:val="center"/>
            <w:hideMark/>
          </w:tcPr>
          <w:p w:rsid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статистики</w:t>
            </w:r>
          </w:p>
          <w:p w:rsidR="00466689" w:rsidRDefault="00466689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689" w:rsidRDefault="00466689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689" w:rsidRDefault="00466689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689" w:rsidRPr="006A5C94" w:rsidRDefault="00466689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5420CA" w:rsidRDefault="006A5C94" w:rsidP="00542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6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4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6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5C94" w:rsidRPr="006A5C94" w:rsidRDefault="006A5C94" w:rsidP="0054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765" w:type="dxa"/>
            <w:vMerge w:val="restart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317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 в том числе: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E276FC" w:rsidP="00480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696F51" w:rsidP="00480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4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696F51" w:rsidP="00480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E276FC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765" w:type="dxa"/>
            <w:vMerge w:val="restart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66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обучающихся, </w:t>
            </w:r>
            <w:r w:rsidR="0066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переведенных в следующий класс условно: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4C5DE3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65" w:type="dxa"/>
            <w:vAlign w:val="center"/>
            <w:hideMark/>
          </w:tcPr>
          <w:p w:rsidR="006A5C94" w:rsidRPr="00666A6F" w:rsidRDefault="004C5DE3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48025F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765" w:type="dxa"/>
            <w:vMerge w:val="restart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696F51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696F51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696F51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765" w:type="dxa"/>
            <w:vMerge w:val="restart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577B05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577B05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5C94" w:rsidRPr="006A5C94" w:rsidTr="009565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2265" w:type="dxa"/>
            <w:vAlign w:val="center"/>
            <w:hideMark/>
          </w:tcPr>
          <w:p w:rsidR="006A5C94" w:rsidRPr="006A5C94" w:rsidRDefault="00577B05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56834" w:rsidRPr="003461FC" w:rsidRDefault="00696F51" w:rsidP="003461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освоения учащимися программы начального общего образования по показателю «успеваемость» в 202</w:t>
      </w:r>
      <w:r w:rsidR="00577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году</w:t>
      </w:r>
    </w:p>
    <w:tbl>
      <w:tblPr>
        <w:tblW w:w="110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034"/>
        <w:gridCol w:w="1276"/>
        <w:gridCol w:w="1134"/>
        <w:gridCol w:w="1276"/>
        <w:gridCol w:w="1134"/>
        <w:gridCol w:w="992"/>
        <w:gridCol w:w="1077"/>
        <w:gridCol w:w="1191"/>
        <w:gridCol w:w="1134"/>
      </w:tblGrid>
      <w:tr w:rsidR="00434F65" w:rsidRPr="00534927" w:rsidTr="005370B6">
        <w:trPr>
          <w:trHeight w:val="418"/>
          <w:jc w:val="center"/>
        </w:trPr>
        <w:tc>
          <w:tcPr>
            <w:tcW w:w="7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</w:t>
            </w: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лель </w:t>
            </w:r>
          </w:p>
        </w:tc>
        <w:tc>
          <w:tcPr>
            <w:tcW w:w="10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F65" w:rsidRPr="00534927" w:rsidRDefault="00434F65" w:rsidP="009C1B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</w:t>
            </w:r>
            <w:r w:rsidR="009C1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581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07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34F65" w:rsidRDefault="00434F65" w:rsidP="00434F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обучен-ности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34F65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</w:tr>
      <w:tr w:rsidR="00434F65" w:rsidRPr="00534927" w:rsidTr="005370B6">
        <w:trPr>
          <w:trHeight w:val="449"/>
          <w:jc w:val="center"/>
        </w:trPr>
        <w:tc>
          <w:tcPr>
            <w:tcW w:w="7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07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4F65" w:rsidRPr="00534927" w:rsidTr="005370B6">
        <w:trPr>
          <w:trHeight w:val="401"/>
          <w:jc w:val="center"/>
        </w:trPr>
        <w:tc>
          <w:tcPr>
            <w:tcW w:w="7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"4", "5"</w:t>
            </w: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"3"</w:t>
            </w: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4F65" w:rsidRPr="00534927" w:rsidRDefault="00434F65" w:rsidP="005349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4F65" w:rsidRPr="00534927" w:rsidTr="005370B6">
        <w:trPr>
          <w:trHeight w:val="55"/>
          <w:jc w:val="center"/>
        </w:trPr>
        <w:tc>
          <w:tcPr>
            <w:tcW w:w="7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"4"</w:t>
            </w: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4F65" w:rsidRPr="00534927" w:rsidRDefault="00434F65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4F65" w:rsidRPr="00534927" w:rsidRDefault="00434F65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4F65" w:rsidRPr="00534927" w:rsidRDefault="00434F65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4F65" w:rsidRPr="00534927" w:rsidRDefault="00434F65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3889" w:rsidRPr="00534927" w:rsidTr="005370B6">
        <w:trPr>
          <w:trHeight w:val="356"/>
          <w:jc w:val="center"/>
        </w:trPr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534927" w:rsidRDefault="00243889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534927" w:rsidRDefault="00722181" w:rsidP="005349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722181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243889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243889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243889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243889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ED2532" w:rsidRDefault="00243889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243889" w:rsidP="0024388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ED2532" w:rsidRDefault="00243889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43889" w:rsidRPr="00534927" w:rsidTr="005370B6">
        <w:trPr>
          <w:trHeight w:val="265"/>
          <w:jc w:val="center"/>
        </w:trPr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534927" w:rsidRDefault="00243889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722181" w:rsidRDefault="00722181" w:rsidP="005349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722181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4F6968" w:rsidP="000C58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A21D38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4F6968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4F6968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243889" w:rsidP="0024388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243889" w:rsidP="0024388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D776A0" w:rsidP="00A21D3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21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243889" w:rsidRPr="00243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3889" w:rsidRPr="00534927" w:rsidTr="005370B6">
        <w:trPr>
          <w:trHeight w:val="228"/>
          <w:jc w:val="center"/>
        </w:trPr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534927" w:rsidRDefault="00243889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534927" w:rsidRDefault="000C5880" w:rsidP="005349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D776A0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4F6968" w:rsidP="00D776A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A21D38" w:rsidP="00D776A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A21D38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A21D38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243889" w:rsidP="0024388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D776A0" w:rsidP="0024388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243889" w:rsidRPr="00243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D776A0" w:rsidP="00A21D3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21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43889" w:rsidRPr="00243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3889" w:rsidRPr="00534927" w:rsidTr="005370B6">
        <w:trPr>
          <w:trHeight w:val="103"/>
          <w:jc w:val="center"/>
        </w:trPr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534927" w:rsidRDefault="00243889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534927" w:rsidRDefault="000C5880" w:rsidP="005349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D776A0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4F6968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A21D38" w:rsidP="00A21D3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A21D38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A21D38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D776A0" w:rsidP="0024388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243889" w:rsidRPr="00243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243889" w:rsidP="0024388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48025F" w:rsidP="0024388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243889" w:rsidRPr="00534927" w:rsidTr="005370B6">
        <w:trPr>
          <w:trHeight w:val="296"/>
          <w:jc w:val="center"/>
        </w:trPr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534927" w:rsidRDefault="00243889" w:rsidP="005349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0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48025F" w:rsidP="000C58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48025F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48025F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243889" w:rsidRPr="00ED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48025F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48025F" w:rsidP="00ED25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3889" w:rsidRPr="00ED2532" w:rsidRDefault="00D776A0" w:rsidP="0048025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80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243889" w:rsidP="0024388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D65415" w:rsidP="0024388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243889" w:rsidRPr="0024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43889" w:rsidRPr="00243889" w:rsidRDefault="0048025F" w:rsidP="00CC5D3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  <w:r w:rsidR="00243889" w:rsidRPr="0024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C5D39" w:rsidRPr="006A5C94" w:rsidRDefault="00CC5D39" w:rsidP="00CC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4802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с результатами освоения учащимися программы начального общего образования по показателю «успеваемость» в 202</w:t>
      </w:r>
      <w:r w:rsidR="004802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году, то можно отметить, что процент учащихся, око</w:t>
      </w:r>
      <w:r w:rsidR="0048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нчивших на «4» и «5», вырос на </w:t>
      </w:r>
      <w:r w:rsidR="00243889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4802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</w:t>
      </w:r>
      <w:r w:rsidR="002B1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освоения учащимися программы основного общего образования по показателю «успеваемость» в 202</w:t>
      </w:r>
      <w:r w:rsidR="0048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году</w:t>
      </w:r>
    </w:p>
    <w:tbl>
      <w:tblPr>
        <w:tblW w:w="9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6"/>
        <w:gridCol w:w="978"/>
        <w:gridCol w:w="969"/>
        <w:gridCol w:w="798"/>
        <w:gridCol w:w="808"/>
        <w:gridCol w:w="1023"/>
        <w:gridCol w:w="1033"/>
        <w:gridCol w:w="985"/>
        <w:gridCol w:w="979"/>
      </w:tblGrid>
      <w:tr w:rsidR="00E03794" w:rsidRPr="002B149E" w:rsidTr="00F657B5">
        <w:trPr>
          <w:trHeight w:val="600"/>
        </w:trPr>
        <w:tc>
          <w:tcPr>
            <w:tcW w:w="85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3794" w:rsidRPr="002B149E" w:rsidRDefault="00E03794" w:rsidP="00E037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Парал-лель</w:t>
            </w:r>
          </w:p>
        </w:tc>
        <w:tc>
          <w:tcPr>
            <w:tcW w:w="141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3794" w:rsidRPr="002B149E" w:rsidRDefault="00E03794" w:rsidP="005733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</w:t>
            </w:r>
          </w:p>
          <w:p w:rsidR="00E03794" w:rsidRPr="002B149E" w:rsidRDefault="00E03794" w:rsidP="005733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</w:t>
            </w: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457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03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03794" w:rsidRPr="00534927" w:rsidRDefault="00E03794" w:rsidP="005733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98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03794" w:rsidRDefault="00243889" w:rsidP="005733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7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03794" w:rsidRDefault="00243889" w:rsidP="005733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обучен-ности</w:t>
            </w:r>
          </w:p>
        </w:tc>
      </w:tr>
      <w:tr w:rsidR="00E03794" w:rsidRPr="002B149E" w:rsidTr="00F657B5">
        <w:trPr>
          <w:trHeight w:val="241"/>
        </w:trPr>
        <w:tc>
          <w:tcPr>
            <w:tcW w:w="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3794" w:rsidRPr="002B149E" w:rsidRDefault="00E03794" w:rsidP="002B149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3794" w:rsidRPr="002B149E" w:rsidRDefault="00E03794" w:rsidP="002B149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3794" w:rsidRPr="002B149E" w:rsidRDefault="00E03794" w:rsidP="002B149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9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03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3794" w:rsidRPr="002B149E" w:rsidTr="00F657B5">
        <w:trPr>
          <w:trHeight w:val="604"/>
        </w:trPr>
        <w:tc>
          <w:tcPr>
            <w:tcW w:w="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3794" w:rsidRPr="002B149E" w:rsidRDefault="00E03794" w:rsidP="002B149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3794" w:rsidRPr="002B149E" w:rsidRDefault="00E03794" w:rsidP="002B149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3794" w:rsidRPr="002B149E" w:rsidRDefault="00E03794" w:rsidP="002B149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1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"4", "5"</w:t>
            </w:r>
          </w:p>
        </w:tc>
        <w:tc>
          <w:tcPr>
            <w:tcW w:w="10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"3"</w:t>
            </w:r>
          </w:p>
        </w:tc>
        <w:tc>
          <w:tcPr>
            <w:tcW w:w="103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3794" w:rsidRPr="002B149E" w:rsidTr="00F657B5">
        <w:trPr>
          <w:trHeight w:val="663"/>
        </w:trPr>
        <w:tc>
          <w:tcPr>
            <w:tcW w:w="8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3794" w:rsidRPr="002B149E" w:rsidRDefault="00E03794" w:rsidP="002B149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3794" w:rsidRPr="002B149E" w:rsidRDefault="00E03794" w:rsidP="002B149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3794" w:rsidRPr="002B149E" w:rsidRDefault="00E03794" w:rsidP="002B149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"4"</w:t>
            </w:r>
          </w:p>
        </w:tc>
        <w:tc>
          <w:tcPr>
            <w:tcW w:w="10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3794" w:rsidRPr="002B149E" w:rsidRDefault="00E03794" w:rsidP="00573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25F" w:rsidRPr="002B149E" w:rsidTr="00F657B5">
        <w:trPr>
          <w:trHeight w:val="153"/>
        </w:trPr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243889">
              <w:rPr>
                <w:rFonts w:eastAsia="Arial Unicode MS"/>
                <w:color w:val="000000"/>
                <w:kern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81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 w:rsidP="004531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81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5E102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5E1026" w:rsidP="00003B19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20</w:t>
            </w:r>
          </w:p>
        </w:tc>
        <w:tc>
          <w:tcPr>
            <w:tcW w:w="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1</w:t>
            </w:r>
            <w:r w:rsidR="0048025F" w:rsidRPr="00A1132A">
              <w:rPr>
                <w:rFonts w:eastAsia="Arial Unicode MS"/>
                <w:kern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A1132A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kern w:val="24"/>
              </w:rPr>
              <w:t xml:space="preserve">0 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48025F" w:rsidP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3</w:t>
            </w:r>
            <w:r w:rsidR="001333D6">
              <w:rPr>
                <w:rFonts w:eastAsia="Arial Unicode MS"/>
                <w:kern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003B19">
              <w:rPr>
                <w:rFonts w:eastAsia="Arial Unicode MS"/>
                <w:kern w:val="24"/>
              </w:rPr>
              <w:t xml:space="preserve">100 </w:t>
            </w:r>
          </w:p>
        </w:tc>
      </w:tr>
      <w:tr w:rsidR="0048025F" w:rsidRPr="002B149E" w:rsidTr="00F657B5">
        <w:trPr>
          <w:trHeight w:val="143"/>
        </w:trPr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243889">
              <w:rPr>
                <w:rFonts w:eastAsia="Arial Unicode MS"/>
                <w:color w:val="000000"/>
                <w:kern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77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 w:rsidP="004531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77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kern w:val="24"/>
              </w:rPr>
              <w:t xml:space="preserve">7 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5E1026" w:rsidP="00A1132A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21</w:t>
            </w:r>
          </w:p>
        </w:tc>
        <w:tc>
          <w:tcPr>
            <w:tcW w:w="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A1132A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kern w:val="24"/>
              </w:rPr>
              <w:t xml:space="preserve">0 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1333D6" w:rsidP="00003B19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36,4</w:t>
            </w:r>
            <w:r w:rsidR="0048025F" w:rsidRPr="00003B19">
              <w:rPr>
                <w:rFonts w:eastAsia="Arial Unicode MS"/>
                <w:kern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003B19">
              <w:rPr>
                <w:rFonts w:eastAsia="Arial Unicode MS"/>
                <w:kern w:val="24"/>
              </w:rPr>
              <w:t xml:space="preserve">100 </w:t>
            </w:r>
          </w:p>
        </w:tc>
      </w:tr>
      <w:tr w:rsidR="0048025F" w:rsidRPr="002B149E" w:rsidTr="00F657B5">
        <w:trPr>
          <w:trHeight w:val="181"/>
        </w:trPr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243889">
              <w:rPr>
                <w:rFonts w:eastAsia="Arial Unicode MS"/>
                <w:color w:val="000000"/>
                <w:kern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86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 w:rsidP="004531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86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5E102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5E1026" w:rsidP="005E102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17</w:t>
            </w:r>
          </w:p>
        </w:tc>
        <w:tc>
          <w:tcPr>
            <w:tcW w:w="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kern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A1132A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kern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24,4</w:t>
            </w:r>
            <w:r w:rsidR="0048025F" w:rsidRPr="00003B19">
              <w:rPr>
                <w:rFonts w:eastAsia="Arial Unicode MS"/>
                <w:kern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003B19">
              <w:rPr>
                <w:rFonts w:eastAsia="Arial Unicode MS"/>
                <w:kern w:val="24"/>
              </w:rPr>
              <w:t xml:space="preserve">100 </w:t>
            </w:r>
          </w:p>
        </w:tc>
      </w:tr>
      <w:tr w:rsidR="0048025F" w:rsidRPr="002B149E" w:rsidTr="00F657B5">
        <w:trPr>
          <w:trHeight w:val="55"/>
        </w:trPr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243889">
              <w:rPr>
                <w:rFonts w:eastAsia="Arial Unicode MS"/>
                <w:color w:val="000000"/>
                <w:kern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58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 w:rsidP="004531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58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5E102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 w:rsidP="00003B19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13</w:t>
            </w:r>
          </w:p>
        </w:tc>
        <w:tc>
          <w:tcPr>
            <w:tcW w:w="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A1132A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kern w:val="24"/>
              </w:rPr>
              <w:t xml:space="preserve">0 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22,4</w:t>
            </w:r>
          </w:p>
        </w:tc>
        <w:tc>
          <w:tcPr>
            <w:tcW w:w="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003B19">
              <w:rPr>
                <w:rFonts w:eastAsia="Arial Unicode MS"/>
                <w:kern w:val="24"/>
              </w:rPr>
              <w:t xml:space="preserve">100 </w:t>
            </w:r>
          </w:p>
        </w:tc>
      </w:tr>
      <w:tr w:rsidR="0048025F" w:rsidRPr="002B149E" w:rsidTr="00F657B5">
        <w:trPr>
          <w:trHeight w:val="55"/>
        </w:trPr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243889">
              <w:rPr>
                <w:rFonts w:eastAsia="Arial Unicode MS"/>
                <w:color w:val="000000"/>
                <w:kern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80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 w:rsidP="004531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80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kern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20</w:t>
            </w:r>
          </w:p>
        </w:tc>
        <w:tc>
          <w:tcPr>
            <w:tcW w:w="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kern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A1132A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kern w:val="24"/>
              </w:rPr>
              <w:t xml:space="preserve">0 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kern w:val="24"/>
              </w:rPr>
              <w:t>27,5</w:t>
            </w:r>
          </w:p>
        </w:tc>
        <w:tc>
          <w:tcPr>
            <w:tcW w:w="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003B19">
              <w:rPr>
                <w:rFonts w:eastAsia="Arial Unicode MS"/>
                <w:kern w:val="24"/>
              </w:rPr>
              <w:t xml:space="preserve">100 </w:t>
            </w:r>
          </w:p>
        </w:tc>
      </w:tr>
      <w:tr w:rsidR="0048025F" w:rsidRPr="002B149E" w:rsidTr="00F657B5">
        <w:trPr>
          <w:trHeight w:val="55"/>
        </w:trPr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243889">
              <w:rPr>
                <w:rFonts w:eastAsia="Arial Unicode MS"/>
                <w:b/>
                <w:bCs/>
                <w:color w:val="000000"/>
                <w:kern w:val="24"/>
              </w:rPr>
              <w:t>5-9 кл.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 w:rsidP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000000"/>
                <w:kern w:val="24"/>
              </w:rPr>
              <w:t>382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243889" w:rsidRDefault="0048025F" w:rsidP="004531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000000"/>
                <w:kern w:val="24"/>
              </w:rPr>
              <w:t>382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48025F" w:rsidP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b/>
                <w:bCs/>
                <w:kern w:val="24"/>
              </w:rPr>
              <w:t>1</w:t>
            </w:r>
            <w:r w:rsidR="001333D6">
              <w:rPr>
                <w:rFonts w:eastAsia="Arial Unicode MS"/>
                <w:b/>
                <w:bCs/>
                <w:kern w:val="24"/>
              </w:rPr>
              <w:t>9</w:t>
            </w:r>
            <w:r w:rsidRPr="00A1132A">
              <w:rPr>
                <w:rFonts w:eastAsia="Arial Unicode MS"/>
                <w:b/>
                <w:bCs/>
                <w:kern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kern w:val="24"/>
              </w:rPr>
              <w:t>91</w:t>
            </w:r>
          </w:p>
        </w:tc>
        <w:tc>
          <w:tcPr>
            <w:tcW w:w="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kern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025F" w:rsidRPr="00A1132A" w:rsidRDefault="001333D6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kern w:val="24"/>
              </w:rPr>
              <w:t>21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A1132A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A1132A">
              <w:rPr>
                <w:rFonts w:eastAsia="Arial Unicode MS"/>
                <w:b/>
                <w:bCs/>
                <w:kern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513E3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kern w:val="24"/>
              </w:rPr>
              <w:t>28,8</w:t>
            </w:r>
            <w:r w:rsidR="0048025F" w:rsidRPr="00003B19">
              <w:rPr>
                <w:rFonts w:eastAsia="Arial Unicode MS"/>
                <w:b/>
                <w:bCs/>
                <w:kern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025F" w:rsidRPr="00003B19" w:rsidRDefault="0048025F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003B19">
              <w:rPr>
                <w:rFonts w:eastAsia="Arial Unicode MS"/>
                <w:b/>
                <w:bCs/>
                <w:kern w:val="24"/>
              </w:rPr>
              <w:t xml:space="preserve">100 </w:t>
            </w:r>
          </w:p>
        </w:tc>
      </w:tr>
    </w:tbl>
    <w:p w:rsidR="00856834" w:rsidRPr="006A5C94" w:rsidRDefault="00243889" w:rsidP="00243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сравнить результаты освоения обучающимися программы основного общего образования по показателю «успеваемость» в 202</w:t>
      </w:r>
      <w:r w:rsidR="00513E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с результатами освоения учащимися программы основного общего образования по показателю «успеваемость» в 202</w:t>
      </w:r>
      <w:r w:rsidR="00513E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году, то можно отметить, что процент учащихся, окончивших</w:t>
      </w:r>
      <w:r w:rsidR="000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«4» и «5», повысился на </w:t>
      </w:r>
      <w:r w:rsidR="00513E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03B19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</w:t>
      </w:r>
      <w:r w:rsidR="0000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освоения учащимися программы среднего общего образования по показателю «успеваемость» в 202</w:t>
      </w:r>
      <w:r w:rsidR="00513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году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559"/>
        <w:gridCol w:w="709"/>
        <w:gridCol w:w="708"/>
        <w:gridCol w:w="851"/>
        <w:gridCol w:w="1134"/>
        <w:gridCol w:w="992"/>
        <w:gridCol w:w="851"/>
        <w:gridCol w:w="850"/>
        <w:gridCol w:w="1134"/>
      </w:tblGrid>
      <w:tr w:rsidR="00CD409B" w:rsidRPr="00252903" w:rsidTr="00CD409B">
        <w:trPr>
          <w:trHeight w:val="530"/>
        </w:trPr>
        <w:tc>
          <w:tcPr>
            <w:tcW w:w="10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Парал-лель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</w:t>
            </w:r>
          </w:p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</w:t>
            </w: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439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85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D409B" w:rsidRPr="00534927" w:rsidRDefault="00CD409B" w:rsidP="00A0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D409B" w:rsidRDefault="003D4B9B" w:rsidP="00A0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D409B" w:rsidRDefault="003D4B9B" w:rsidP="00A0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обучен-ности</w:t>
            </w:r>
          </w:p>
        </w:tc>
      </w:tr>
      <w:tr w:rsidR="00CD409B" w:rsidRPr="00252903" w:rsidTr="00A00278">
        <w:trPr>
          <w:trHeight w:val="340"/>
        </w:trPr>
        <w:tc>
          <w:tcPr>
            <w:tcW w:w="10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85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808080"/>
              <w:right w:val="single" w:sz="4" w:space="0" w:color="808080"/>
            </w:tcBorders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right w:val="single" w:sz="4" w:space="0" w:color="808080"/>
            </w:tcBorders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409B" w:rsidRPr="00252903" w:rsidTr="00CD409B">
        <w:trPr>
          <w:trHeight w:val="246"/>
        </w:trPr>
        <w:tc>
          <w:tcPr>
            <w:tcW w:w="10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19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"4", "5"</w:t>
            </w: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"3"</w:t>
            </w:r>
          </w:p>
        </w:tc>
        <w:tc>
          <w:tcPr>
            <w:tcW w:w="85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808080"/>
              <w:right w:val="single" w:sz="4" w:space="0" w:color="808080"/>
            </w:tcBorders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right w:val="single" w:sz="4" w:space="0" w:color="808080"/>
            </w:tcBorders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409B" w:rsidRPr="00252903" w:rsidTr="00876602">
        <w:trPr>
          <w:trHeight w:val="55"/>
        </w:trPr>
        <w:tc>
          <w:tcPr>
            <w:tcW w:w="10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09B" w:rsidRPr="00252903" w:rsidRDefault="00CD409B" w:rsidP="00CD4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"4"</w:t>
            </w: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409B" w:rsidRPr="00252903" w:rsidRDefault="00CD409B" w:rsidP="00252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4B9B" w:rsidRPr="00252903" w:rsidTr="00292BF8">
        <w:trPr>
          <w:trHeight w:val="107"/>
        </w:trPr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3D4B9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3D4B9B">
              <w:rPr>
                <w:rFonts w:eastAsia="Arial Unicode MS"/>
                <w:color w:val="000000"/>
                <w:kern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513E3B" w:rsidP="00AC7503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513E3B" w:rsidP="00AC7503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25</w:t>
            </w:r>
            <w:r w:rsidR="003D4B9B" w:rsidRPr="003D4B9B">
              <w:rPr>
                <w:rFonts w:eastAsia="Arial Unicode MS"/>
                <w:color w:val="000000"/>
                <w:kern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513E3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513E3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432A9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D4B9B" w:rsidRPr="00432A94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="Arial Unicode MS"/>
                <w:color w:val="000000"/>
                <w:kern w:val="24"/>
              </w:rPr>
            </w:pPr>
            <w:r>
              <w:rPr>
                <w:rFonts w:eastAsia="Arial Unicode MS"/>
                <w:color w:val="000000"/>
                <w:kern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D4B9B" w:rsidRPr="00432A94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="Arial Unicode MS"/>
                <w:color w:val="000000"/>
                <w:kern w:val="24"/>
              </w:rPr>
            </w:pPr>
            <w:r>
              <w:rPr>
                <w:rFonts w:eastAsia="Arial Unicode MS"/>
                <w:color w:val="000000"/>
                <w:kern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D4B9B" w:rsidRPr="00432A94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="Arial Unicode MS"/>
                <w:color w:val="000000"/>
                <w:kern w:val="24"/>
              </w:rPr>
            </w:pPr>
            <w:r>
              <w:rPr>
                <w:rFonts w:eastAsia="Arial Unicode MS"/>
                <w:color w:val="000000"/>
                <w:kern w:val="24"/>
              </w:rPr>
              <w:t>88</w:t>
            </w:r>
          </w:p>
        </w:tc>
      </w:tr>
      <w:tr w:rsidR="003D4B9B" w:rsidRPr="00252903" w:rsidTr="00292BF8">
        <w:trPr>
          <w:trHeight w:val="55"/>
        </w:trPr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3D4B9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3D4B9B">
              <w:rPr>
                <w:rFonts w:eastAsia="Arial Unicode MS"/>
                <w:color w:val="000000"/>
                <w:kern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513E3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513E3B" w:rsidP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2</w:t>
            </w:r>
            <w:r w:rsidR="00E276FC">
              <w:rPr>
                <w:rFonts w:eastAsia="Arial Unicode MS"/>
                <w:color w:val="000000"/>
                <w:kern w:val="24"/>
              </w:rPr>
              <w:t>2</w:t>
            </w:r>
            <w:r w:rsidR="003D4B9B" w:rsidRPr="003D4B9B">
              <w:rPr>
                <w:rFonts w:eastAsia="Arial Unicode MS"/>
                <w:color w:val="000000"/>
                <w:kern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513E3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0</w:t>
            </w:r>
            <w:r w:rsidR="003D4B9B" w:rsidRPr="003D4B9B">
              <w:rPr>
                <w:rFonts w:eastAsia="Arial Unicode MS"/>
                <w:color w:val="0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513E3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432A9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color w:val="000000"/>
                <w:kern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D4B9B" w:rsidRPr="00432A94" w:rsidRDefault="003D4B9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="Arial Unicode MS"/>
                <w:color w:val="000000"/>
                <w:kern w:val="24"/>
              </w:rPr>
            </w:pPr>
            <w:r w:rsidRPr="003D4B9B">
              <w:rPr>
                <w:rFonts w:eastAsia="Arial Unicode MS"/>
                <w:color w:val="000000"/>
                <w:kern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D4B9B" w:rsidRPr="00432A94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="Arial Unicode MS"/>
                <w:color w:val="000000"/>
                <w:kern w:val="24"/>
              </w:rPr>
            </w:pPr>
            <w:r>
              <w:rPr>
                <w:rFonts w:eastAsia="Arial Unicode MS"/>
                <w:color w:val="000000"/>
                <w:kern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D4B9B" w:rsidRPr="00432A94" w:rsidRDefault="003D4B9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="Arial Unicode MS"/>
                <w:color w:val="000000"/>
                <w:kern w:val="24"/>
              </w:rPr>
            </w:pPr>
            <w:r w:rsidRPr="003D4B9B">
              <w:rPr>
                <w:rFonts w:eastAsia="Arial Unicode MS"/>
                <w:color w:val="000000"/>
                <w:kern w:val="24"/>
              </w:rPr>
              <w:t xml:space="preserve">100 </w:t>
            </w:r>
          </w:p>
        </w:tc>
      </w:tr>
      <w:tr w:rsidR="003D4B9B" w:rsidRPr="00252903" w:rsidTr="00292BF8">
        <w:trPr>
          <w:trHeight w:val="55"/>
        </w:trPr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3D4B9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3D4B9B">
              <w:rPr>
                <w:rFonts w:eastAsia="Arial Unicode MS"/>
                <w:b/>
                <w:bCs/>
                <w:color w:val="000000"/>
                <w:kern w:val="24"/>
              </w:rPr>
              <w:t>10-11 кл.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AC7503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000000"/>
                <w:kern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000000"/>
                <w:kern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3D4B9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3D4B9B">
              <w:rPr>
                <w:rFonts w:eastAsia="Arial Unicode MS"/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513E3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000000"/>
                <w:kern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000000"/>
                <w:kern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432A9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000000"/>
                <w:kern w:val="24"/>
              </w:rPr>
              <w:t>3</w:t>
            </w:r>
            <w:r w:rsidR="003D4B9B" w:rsidRPr="003D4B9B">
              <w:rPr>
                <w:rFonts w:eastAsia="Arial Unicode MS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000000"/>
                <w:kern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000000"/>
                <w:kern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000000"/>
                <w:kern w:val="24"/>
              </w:rPr>
              <w:t>94</w:t>
            </w:r>
          </w:p>
        </w:tc>
      </w:tr>
      <w:tr w:rsidR="003D4B9B" w:rsidRPr="00252903" w:rsidTr="00292BF8">
        <w:trPr>
          <w:trHeight w:val="55"/>
        </w:trPr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3D4B9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3D4B9B">
              <w:rPr>
                <w:rFonts w:eastAsia="Arial Unicode MS"/>
                <w:b/>
                <w:bCs/>
                <w:color w:val="C00000"/>
                <w:kern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AC7503" w:rsidP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C00000"/>
                <w:kern w:val="24"/>
              </w:rPr>
              <w:t>7</w:t>
            </w:r>
            <w:r w:rsidR="00E276FC">
              <w:rPr>
                <w:rFonts w:eastAsia="Arial Unicode MS"/>
                <w:b/>
                <w:bCs/>
                <w:color w:val="C00000"/>
                <w:kern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C51A6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C00000"/>
                <w:kern w:val="24"/>
              </w:rPr>
              <w:t>758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C00000"/>
                <w:kern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E276FC" w:rsidP="00432A9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C00000"/>
                <w:kern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C00000"/>
                <w:kern w:val="24"/>
              </w:rPr>
              <w:t>1</w:t>
            </w:r>
            <w:r w:rsidR="00432A94">
              <w:rPr>
                <w:rFonts w:eastAsia="Arial Unicode MS"/>
                <w:b/>
                <w:bCs/>
                <w:color w:val="C00000"/>
                <w:kern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C00000"/>
                <w:kern w:val="24"/>
              </w:rPr>
              <w:t>5</w:t>
            </w:r>
            <w:r w:rsidR="00432A94">
              <w:rPr>
                <w:rFonts w:eastAsia="Arial Unicode MS"/>
                <w:b/>
                <w:bCs/>
                <w:color w:val="C00000"/>
                <w:kern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D4B9B" w:rsidRPr="003D4B9B" w:rsidRDefault="00E276FC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C00000"/>
                <w:kern w:val="24"/>
              </w:rPr>
              <w:t>3</w:t>
            </w:r>
            <w:r w:rsidR="003D4B9B" w:rsidRPr="003D4B9B">
              <w:rPr>
                <w:rFonts w:eastAsia="Arial Unicode MS"/>
                <w:b/>
                <w:bCs/>
                <w:color w:val="C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D4B9B" w:rsidRPr="003D4B9B" w:rsidRDefault="00432A94" w:rsidP="00C51A6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eastAsia="Arial Unicode MS"/>
                <w:b/>
                <w:bCs/>
                <w:color w:val="C00000"/>
                <w:kern w:val="24"/>
              </w:rPr>
              <w:t>3</w:t>
            </w:r>
            <w:r w:rsidR="00C51A6B">
              <w:rPr>
                <w:rFonts w:eastAsia="Arial Unicode MS"/>
                <w:b/>
                <w:bCs/>
                <w:color w:val="C00000"/>
                <w:kern w:val="24"/>
              </w:rPr>
              <w:t>8</w:t>
            </w:r>
            <w:r w:rsidR="003D4B9B" w:rsidRPr="003D4B9B">
              <w:rPr>
                <w:rFonts w:eastAsia="Arial Unicode MS"/>
                <w:b/>
                <w:bCs/>
                <w:color w:val="C00000"/>
                <w:kern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D4B9B" w:rsidRPr="003D4B9B" w:rsidRDefault="003D4B9B" w:rsidP="00C51A6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3D4B9B">
              <w:rPr>
                <w:rFonts w:eastAsia="Arial Unicode MS"/>
                <w:b/>
                <w:bCs/>
                <w:color w:val="C00000"/>
                <w:kern w:val="24"/>
              </w:rPr>
              <w:t>9</w:t>
            </w:r>
            <w:r w:rsidR="00C51A6B">
              <w:rPr>
                <w:rFonts w:eastAsia="Arial Unicode MS"/>
                <w:b/>
                <w:bCs/>
                <w:color w:val="C00000"/>
                <w:kern w:val="24"/>
              </w:rPr>
              <w:t>9</w:t>
            </w:r>
            <w:r w:rsidRPr="003D4B9B">
              <w:rPr>
                <w:rFonts w:eastAsia="Arial Unicode MS"/>
                <w:b/>
                <w:bCs/>
                <w:color w:val="C00000"/>
                <w:kern w:val="24"/>
              </w:rPr>
              <w:t>,</w:t>
            </w:r>
            <w:r w:rsidR="00C51A6B">
              <w:rPr>
                <w:rFonts w:eastAsia="Arial Unicode MS"/>
                <w:b/>
                <w:bCs/>
                <w:color w:val="C00000"/>
                <w:kern w:val="24"/>
              </w:rPr>
              <w:t>6</w:t>
            </w:r>
            <w:r w:rsidRPr="003D4B9B">
              <w:rPr>
                <w:rFonts w:eastAsia="Arial Unicode MS"/>
                <w:b/>
                <w:bCs/>
                <w:color w:val="C00000"/>
                <w:kern w:val="24"/>
              </w:rPr>
              <w:t xml:space="preserve"> </w:t>
            </w:r>
          </w:p>
        </w:tc>
      </w:tr>
    </w:tbl>
    <w:p w:rsidR="006A5C94" w:rsidRPr="006A5C94" w:rsidRDefault="003D4B9B" w:rsidP="003D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учащимися программы среднего общего образования по показателю «успеваемость» в 202</w:t>
      </w:r>
      <w:r w:rsidR="00C51A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учебном году </w:t>
      </w:r>
      <w:r w:rsidR="00C51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стабильными</w:t>
      </w:r>
      <w:r w:rsidR="00876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ГИА</w:t>
      </w:r>
    </w:p>
    <w:p w:rsidR="003D4B9B" w:rsidRDefault="003D4B9B" w:rsidP="008766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51A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сдавали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обычном режиме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9-х классов сдавали два обязательных предмета  (русский язык и математика) и два предмета по выбору. Выпускники 11 класса сдавали </w:t>
      </w:r>
      <w:r w:rsidR="007B7B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математику для получения аттестата и предметы по выбору, необходимые им для поступления в ВУЗ.</w:t>
      </w:r>
    </w:p>
    <w:p w:rsidR="00BA4834" w:rsidRDefault="00BA483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Общая численность выпускников 202</w:t>
      </w:r>
      <w:r w:rsidR="00C5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B7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C5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учебного года</w:t>
      </w:r>
    </w:p>
    <w:tbl>
      <w:tblPr>
        <w:tblW w:w="8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1418"/>
        <w:gridCol w:w="1559"/>
      </w:tblGrid>
      <w:tr w:rsidR="00BA4834" w:rsidRPr="00BA4834" w:rsidTr="00BA4834">
        <w:trPr>
          <w:trHeight w:val="674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34" w:rsidRPr="00BA4834" w:rsidRDefault="00BA4834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классы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классы </w:t>
            </w:r>
          </w:p>
        </w:tc>
      </w:tr>
      <w:tr w:rsidR="00BA4834" w:rsidRPr="00BA4834" w:rsidTr="00BA4834">
        <w:trPr>
          <w:trHeight w:val="460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C51A6B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C51A6B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BA4834" w:rsidRPr="00BA4834" w:rsidTr="00BA4834">
        <w:trPr>
          <w:trHeight w:val="43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 на семейном образовании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C51A6B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A4834" w:rsidRPr="00BA4834" w:rsidTr="00BA4834">
        <w:trPr>
          <w:trHeight w:val="43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 с ОВЗ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A4834" w:rsidRPr="00BA4834" w:rsidTr="00BA4834">
        <w:trPr>
          <w:trHeight w:val="875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обучающихся, получивших «зачёт» за итоговое собеседование / сочинение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C51A6B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C51A6B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BA4834" w:rsidRPr="00BA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4834" w:rsidRPr="00BA4834" w:rsidTr="00BA4834">
        <w:trPr>
          <w:trHeight w:val="43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A4834" w:rsidRPr="00BA4834" w:rsidTr="00BA4834">
        <w:trPr>
          <w:trHeight w:val="43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D4B" w:rsidRPr="00BA4834" w:rsidRDefault="00BA4834" w:rsidP="00BA4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C51A6B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C51A6B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BA4834" w:rsidRPr="00BA4834" w:rsidTr="00BA4834">
        <w:trPr>
          <w:trHeight w:val="43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D4B" w:rsidRPr="00BA4834" w:rsidRDefault="00BA4834" w:rsidP="00C51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обучающихся, получивших аттестат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C51A6B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4B" w:rsidRPr="00BA4834" w:rsidRDefault="00C51A6B" w:rsidP="00BA48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ГИА в 9-х классах</w:t>
      </w:r>
    </w:p>
    <w:p w:rsidR="006A5C94" w:rsidRPr="006A5C94" w:rsidRDefault="006A5C94" w:rsidP="008766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51A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66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1A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одним из условий допуска обучающихся 9-х классов к ГИА было получение «зачета» за итоговое собеседование. Испытание прошло </w:t>
      </w:r>
      <w:r w:rsidR="00C51A6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C51A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МБОУ </w:t>
      </w:r>
      <w:r w:rsidR="0087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№13 г.Волгодонска 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очном формате. В итоговом собеседовании приняли участие </w:t>
      </w:r>
      <w:r w:rsidR="00C51A6B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 (100%), все участники получили «зачет».</w:t>
      </w:r>
    </w:p>
    <w:p w:rsidR="00A00278" w:rsidRPr="006A5C94" w:rsidRDefault="007B7BAD" w:rsidP="008766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51A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все девятиклассники сдали ОГЭ по основным предметам – русскому языку и математике.  </w:t>
      </w:r>
    </w:p>
    <w:p w:rsidR="00C74FF9" w:rsidRPr="00562F47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ОГЭ по обязательным предметам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599"/>
        <w:gridCol w:w="1090"/>
        <w:gridCol w:w="1309"/>
        <w:gridCol w:w="1599"/>
        <w:gridCol w:w="1164"/>
        <w:gridCol w:w="1690"/>
      </w:tblGrid>
      <w:tr w:rsidR="006A5C94" w:rsidRPr="006A5C94" w:rsidTr="00BA4834">
        <w:trPr>
          <w:tblCellSpacing w:w="15" w:type="dxa"/>
          <w:jc w:val="center"/>
        </w:trPr>
        <w:tc>
          <w:tcPr>
            <w:tcW w:w="766" w:type="pct"/>
            <w:vMerge w:val="restart"/>
            <w:hideMark/>
          </w:tcPr>
          <w:p w:rsidR="006A5C94" w:rsidRPr="006A5C94" w:rsidRDefault="006A5C94" w:rsidP="0056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hideMark/>
          </w:tcPr>
          <w:p w:rsidR="006A5C94" w:rsidRPr="006A5C94" w:rsidRDefault="006A5C94" w:rsidP="006A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hideMark/>
          </w:tcPr>
          <w:p w:rsidR="006A5C94" w:rsidRPr="006A5C94" w:rsidRDefault="006A5C94" w:rsidP="006A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A5C94" w:rsidRPr="006A5C94" w:rsidTr="00BA4834">
        <w:trPr>
          <w:trHeight w:val="391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hideMark/>
          </w:tcPr>
          <w:p w:rsidR="006A5C94" w:rsidRPr="006A5C94" w:rsidRDefault="006A5C94" w:rsidP="006A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28" w:type="pct"/>
            <w:hideMark/>
          </w:tcPr>
          <w:p w:rsidR="006A5C94" w:rsidRPr="006A5C94" w:rsidRDefault="006A5C94" w:rsidP="006A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637" w:type="pct"/>
            <w:hideMark/>
          </w:tcPr>
          <w:p w:rsidR="006A5C94" w:rsidRPr="006A5C94" w:rsidRDefault="006A5C94" w:rsidP="0056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82" w:type="pct"/>
            <w:hideMark/>
          </w:tcPr>
          <w:p w:rsidR="006A5C94" w:rsidRPr="006A5C94" w:rsidRDefault="006A5C94" w:rsidP="006A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65" w:type="pct"/>
            <w:hideMark/>
          </w:tcPr>
          <w:p w:rsidR="006A5C94" w:rsidRPr="006A5C94" w:rsidRDefault="006A5C94" w:rsidP="006A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20" w:type="pct"/>
            <w:hideMark/>
          </w:tcPr>
          <w:p w:rsidR="006A5C94" w:rsidRPr="006A5C94" w:rsidRDefault="006A5C94" w:rsidP="0056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0B7FAA" w:rsidRPr="006A5C94" w:rsidTr="004531FC">
        <w:trPr>
          <w:tblCellSpacing w:w="15" w:type="dxa"/>
          <w:jc w:val="center"/>
        </w:trPr>
        <w:tc>
          <w:tcPr>
            <w:tcW w:w="766" w:type="pct"/>
            <w:hideMark/>
          </w:tcPr>
          <w:p w:rsidR="000B7FAA" w:rsidRPr="006A5C94" w:rsidRDefault="000B7FAA" w:rsidP="000B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pct"/>
            <w:vAlign w:val="center"/>
            <w:hideMark/>
          </w:tcPr>
          <w:p w:rsidR="000B7FAA" w:rsidRPr="00BA4834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  <w:r w:rsidRPr="007B7BAD">
              <w:rPr>
                <w:color w:val="000000"/>
                <w:kern w:val="24"/>
              </w:rPr>
              <w:t>%</w:t>
            </w:r>
            <w:r w:rsidRPr="00BA4834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528" w:type="pct"/>
            <w:vAlign w:val="center"/>
            <w:hideMark/>
          </w:tcPr>
          <w:p w:rsidR="000B7FAA" w:rsidRPr="007B7BAD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rFonts w:ascii="Arial" w:hAnsi="Arial" w:cs="Arial"/>
              </w:rPr>
            </w:pPr>
            <w:r w:rsidRPr="007B7BAD">
              <w:rPr>
                <w:color w:val="000000"/>
                <w:kern w:val="24"/>
              </w:rPr>
              <w:t>34%</w:t>
            </w:r>
            <w:r w:rsidRPr="007B7BAD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637" w:type="pct"/>
            <w:vAlign w:val="center"/>
            <w:hideMark/>
          </w:tcPr>
          <w:p w:rsidR="000B7FAA" w:rsidRPr="007B7BAD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rFonts w:ascii="Arial" w:hAnsi="Arial" w:cs="Arial"/>
              </w:rPr>
            </w:pPr>
            <w:r w:rsidRPr="007B7BAD">
              <w:rPr>
                <w:color w:val="000000"/>
                <w:kern w:val="24"/>
              </w:rPr>
              <w:t>3,34</w:t>
            </w:r>
            <w:r w:rsidRPr="007B7BAD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782" w:type="pct"/>
            <w:vAlign w:val="center"/>
            <w:hideMark/>
          </w:tcPr>
          <w:p w:rsidR="000B7FAA" w:rsidRPr="00BA4834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  <w:r w:rsidRPr="007B7BAD">
              <w:rPr>
                <w:color w:val="000000"/>
                <w:kern w:val="24"/>
              </w:rPr>
              <w:t>%</w:t>
            </w:r>
            <w:r w:rsidRPr="00BA4834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565" w:type="pct"/>
            <w:vAlign w:val="center"/>
            <w:hideMark/>
          </w:tcPr>
          <w:p w:rsidR="000B7FAA" w:rsidRPr="007B7BAD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rFonts w:ascii="Arial" w:hAnsi="Arial" w:cs="Arial"/>
              </w:rPr>
            </w:pPr>
            <w:r w:rsidRPr="007B7BAD">
              <w:rPr>
                <w:color w:val="000000"/>
                <w:kern w:val="24"/>
              </w:rPr>
              <w:t>58,5%</w:t>
            </w:r>
            <w:r w:rsidRPr="007B7BAD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820" w:type="pct"/>
            <w:vAlign w:val="center"/>
            <w:hideMark/>
          </w:tcPr>
          <w:p w:rsidR="000B7FAA" w:rsidRPr="007B7BAD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rFonts w:ascii="Arial" w:hAnsi="Arial" w:cs="Arial"/>
              </w:rPr>
            </w:pPr>
            <w:r w:rsidRPr="007B7BAD">
              <w:rPr>
                <w:color w:val="000000"/>
                <w:kern w:val="24"/>
              </w:rPr>
              <w:t>3,8</w:t>
            </w:r>
            <w:r w:rsidRPr="007B7BAD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</w:tr>
      <w:tr w:rsidR="000B7FAA" w:rsidRPr="006A5C94" w:rsidTr="00BA4834">
        <w:trPr>
          <w:trHeight w:val="247"/>
          <w:tblCellSpacing w:w="15" w:type="dxa"/>
          <w:jc w:val="center"/>
        </w:trPr>
        <w:tc>
          <w:tcPr>
            <w:tcW w:w="766" w:type="pct"/>
            <w:hideMark/>
          </w:tcPr>
          <w:p w:rsidR="000B7FAA" w:rsidRPr="006A5C94" w:rsidRDefault="000B7FAA" w:rsidP="000B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782" w:type="pct"/>
            <w:vAlign w:val="center"/>
            <w:hideMark/>
          </w:tcPr>
          <w:p w:rsidR="000B7FAA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  <w:r w:rsidRPr="007B7BAD">
              <w:rPr>
                <w:color w:val="000000"/>
                <w:kern w:val="24"/>
              </w:rPr>
              <w:t>%</w:t>
            </w:r>
          </w:p>
        </w:tc>
        <w:tc>
          <w:tcPr>
            <w:tcW w:w="528" w:type="pct"/>
            <w:vAlign w:val="center"/>
            <w:hideMark/>
          </w:tcPr>
          <w:p w:rsidR="000B7FAA" w:rsidRPr="007B7BAD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42,9</w:t>
            </w:r>
          </w:p>
        </w:tc>
        <w:tc>
          <w:tcPr>
            <w:tcW w:w="637" w:type="pct"/>
            <w:vAlign w:val="center"/>
            <w:hideMark/>
          </w:tcPr>
          <w:p w:rsidR="000B7FAA" w:rsidRPr="007B7BAD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782" w:type="pct"/>
            <w:vAlign w:val="center"/>
            <w:hideMark/>
          </w:tcPr>
          <w:p w:rsidR="000B7FAA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  <w:r w:rsidRPr="007B7BAD">
              <w:rPr>
                <w:color w:val="000000"/>
                <w:kern w:val="24"/>
              </w:rPr>
              <w:t>%</w:t>
            </w:r>
          </w:p>
        </w:tc>
        <w:tc>
          <w:tcPr>
            <w:tcW w:w="565" w:type="pct"/>
            <w:vAlign w:val="center"/>
            <w:hideMark/>
          </w:tcPr>
          <w:p w:rsidR="000B7FAA" w:rsidRPr="007B7BAD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62,5</w:t>
            </w:r>
          </w:p>
        </w:tc>
        <w:tc>
          <w:tcPr>
            <w:tcW w:w="820" w:type="pct"/>
            <w:vAlign w:val="center"/>
            <w:hideMark/>
          </w:tcPr>
          <w:p w:rsidR="000B7FAA" w:rsidRPr="007B7BAD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3,7</w:t>
            </w:r>
          </w:p>
        </w:tc>
      </w:tr>
      <w:tr w:rsidR="000B7FAA" w:rsidRPr="006A5C94" w:rsidTr="00BA4834">
        <w:trPr>
          <w:trHeight w:val="247"/>
          <w:tblCellSpacing w:w="15" w:type="dxa"/>
          <w:jc w:val="center"/>
        </w:trPr>
        <w:tc>
          <w:tcPr>
            <w:tcW w:w="766" w:type="pct"/>
          </w:tcPr>
          <w:p w:rsidR="000B7FAA" w:rsidRDefault="000B7FAA" w:rsidP="000B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782" w:type="pct"/>
            <w:vAlign w:val="center"/>
          </w:tcPr>
          <w:p w:rsidR="000B7FAA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  <w:r w:rsidRPr="007B7BAD">
              <w:rPr>
                <w:color w:val="000000"/>
                <w:kern w:val="24"/>
              </w:rPr>
              <w:t>%</w:t>
            </w:r>
          </w:p>
        </w:tc>
        <w:tc>
          <w:tcPr>
            <w:tcW w:w="528" w:type="pct"/>
            <w:vAlign w:val="center"/>
          </w:tcPr>
          <w:p w:rsidR="000B7FAA" w:rsidRPr="007B7BAD" w:rsidRDefault="000B7FAA" w:rsidP="000B7FAA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40,3</w:t>
            </w:r>
          </w:p>
        </w:tc>
        <w:tc>
          <w:tcPr>
            <w:tcW w:w="637" w:type="pct"/>
            <w:vAlign w:val="center"/>
          </w:tcPr>
          <w:p w:rsidR="000B7FAA" w:rsidRPr="007B7BAD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782" w:type="pct"/>
            <w:vAlign w:val="center"/>
          </w:tcPr>
          <w:p w:rsidR="000B7FAA" w:rsidRDefault="000B7FAA" w:rsidP="004531FC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  <w:r w:rsidRPr="007B7BAD">
              <w:rPr>
                <w:color w:val="000000"/>
                <w:kern w:val="24"/>
              </w:rPr>
              <w:t>%</w:t>
            </w:r>
          </w:p>
        </w:tc>
        <w:tc>
          <w:tcPr>
            <w:tcW w:w="565" w:type="pct"/>
            <w:vAlign w:val="center"/>
          </w:tcPr>
          <w:p w:rsidR="000B7FAA" w:rsidRPr="007B7BAD" w:rsidRDefault="000B7FAA" w:rsidP="000B7FAA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61,3</w:t>
            </w:r>
          </w:p>
        </w:tc>
        <w:tc>
          <w:tcPr>
            <w:tcW w:w="820" w:type="pct"/>
            <w:vAlign w:val="center"/>
          </w:tcPr>
          <w:p w:rsidR="000B7FAA" w:rsidRPr="007B7BAD" w:rsidRDefault="000B7FAA" w:rsidP="000B7FAA">
            <w:pPr>
              <w:pStyle w:val="a3"/>
              <w:spacing w:before="0" w:beforeAutospacing="0" w:after="0" w:afterAutospacing="0" w:line="255" w:lineRule="exact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3,5</w:t>
            </w:r>
          </w:p>
        </w:tc>
      </w:tr>
    </w:tbl>
    <w:p w:rsid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Результаты </w:t>
      </w:r>
      <w:r w:rsidR="008E2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ОГЭ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9-х классах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275"/>
        <w:gridCol w:w="1276"/>
        <w:gridCol w:w="992"/>
        <w:gridCol w:w="851"/>
        <w:gridCol w:w="850"/>
        <w:gridCol w:w="709"/>
      </w:tblGrid>
      <w:tr w:rsidR="008E284E" w:rsidRPr="006C7AFA" w:rsidTr="008E284E">
        <w:trPr>
          <w:trHeight w:val="680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92BF8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92BF8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участни-ков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92BF8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от общего кол-ва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92BF8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годовая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92BF8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ОГЭ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92BF8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ОГЭ (количество учащихся) </w:t>
            </w:r>
          </w:p>
        </w:tc>
      </w:tr>
      <w:tr w:rsidR="008E284E" w:rsidRPr="006C7AFA" w:rsidTr="008E284E">
        <w:trPr>
          <w:trHeight w:val="340"/>
        </w:trPr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4E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4E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4E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4E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4E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92BF8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92BF8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92BF8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92BF8" w:rsidRPr="006C7AFA" w:rsidRDefault="008E284E" w:rsidP="008E284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0B7F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3,4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 w:rsidP="000B7F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3,</w:t>
            </w:r>
            <w:r w:rsidR="000B7FAA" w:rsidRPr="006C7AFA">
              <w:rPr>
                <w:rFonts w:eastAsia="Calibri"/>
                <w:color w:val="000000"/>
                <w:kern w:val="24"/>
              </w:rPr>
              <w:t>5</w:t>
            </w:r>
            <w:r w:rsidRPr="006C7AFA">
              <w:rPr>
                <w:rFonts w:eastAsia="Calibri"/>
                <w:color w:val="0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7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28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 w:rsidP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21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0B7F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 w:rsidP="000B7F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3,</w:t>
            </w:r>
            <w:r w:rsidR="000B7FAA" w:rsidRPr="006C7AFA">
              <w:rPr>
                <w:rFonts w:eastAsia="Calibri"/>
                <w:color w:val="000000"/>
                <w:kern w:val="24"/>
              </w:rPr>
              <w:t>3</w:t>
            </w:r>
            <w:r w:rsidRPr="006C7AFA">
              <w:rPr>
                <w:rFonts w:eastAsia="Calibri"/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19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 w:rsidP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23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41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3,7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 w:rsidP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60,7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17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30,4%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5,4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16,1%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39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3,7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1,9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5,4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4,3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3,6%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</w:p>
        </w:tc>
      </w:tr>
      <w:tr w:rsidR="00CD3BEB" w:rsidRPr="006C7AFA" w:rsidTr="00E06D4B">
        <w:trPr>
          <w:trHeight w:val="62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 w:rsidP="008E28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32%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3,3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 w:rsidP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BEB" w:rsidRPr="006C7AFA" w:rsidRDefault="00CD3BEB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 xml:space="preserve">0 </w:t>
            </w:r>
          </w:p>
        </w:tc>
      </w:tr>
    </w:tbl>
    <w:p w:rsidR="006A5C94" w:rsidRPr="006C7AFA" w:rsidRDefault="00CD3BEB" w:rsidP="00747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о нарушении процедуры проведения ГИА-9 в 202</w:t>
      </w:r>
      <w:r w:rsidR="000B7FA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было, что является хорошим результатом работы с участниками образовательных отношени</w:t>
      </w:r>
      <w:r w:rsidR="00CD1CE2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C94" w:rsidRPr="006C7AFA" w:rsidRDefault="00747C32" w:rsidP="00747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девятиклассники </w:t>
      </w:r>
      <w:r w:rsidR="000B7FA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 успешно закончили 202</w:t>
      </w:r>
      <w:r w:rsidR="000B7FA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1CE2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7FA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учебный год и получили аттестаты об основном общем образовании. Аттестат с отличием получили </w:t>
      </w:r>
      <w:r w:rsidR="000B7FA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84E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B7FA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E284E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0B7FA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213F0F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5C94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общей численности выпускников.</w:t>
      </w:r>
    </w:p>
    <w:p w:rsidR="006A5C94" w:rsidRPr="006C7AFA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="009C1B5F"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894"/>
        <w:gridCol w:w="1279"/>
        <w:gridCol w:w="784"/>
        <w:gridCol w:w="1377"/>
        <w:gridCol w:w="937"/>
        <w:gridCol w:w="1371"/>
      </w:tblGrid>
      <w:tr w:rsidR="00747C32" w:rsidRPr="006C7AFA" w:rsidTr="000B7FAA">
        <w:trPr>
          <w:trHeight w:val="3"/>
          <w:tblCellSpacing w:w="15" w:type="dxa"/>
        </w:trPr>
        <w:tc>
          <w:tcPr>
            <w:tcW w:w="1683" w:type="pct"/>
            <w:vMerge w:val="restart"/>
            <w:vAlign w:val="center"/>
            <w:hideMark/>
          </w:tcPr>
          <w:p w:rsidR="00747C32" w:rsidRPr="006C7AFA" w:rsidRDefault="00747C32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63" w:type="pct"/>
            <w:gridSpan w:val="2"/>
            <w:vAlign w:val="center"/>
            <w:hideMark/>
          </w:tcPr>
          <w:p w:rsidR="00747C32" w:rsidRPr="006C7AFA" w:rsidRDefault="00747C32" w:rsidP="00E0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057" w:type="pct"/>
            <w:gridSpan w:val="2"/>
            <w:vAlign w:val="center"/>
            <w:hideMark/>
          </w:tcPr>
          <w:p w:rsidR="00747C32" w:rsidRPr="006C7AFA" w:rsidRDefault="00747C32" w:rsidP="00E0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123" w:type="pct"/>
            <w:gridSpan w:val="2"/>
            <w:vAlign w:val="center"/>
            <w:hideMark/>
          </w:tcPr>
          <w:p w:rsidR="00747C32" w:rsidRPr="006C7AFA" w:rsidRDefault="00747C32" w:rsidP="00450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747C32" w:rsidRPr="006C7AFA" w:rsidTr="000B7FAA">
        <w:trPr>
          <w:trHeight w:val="466"/>
          <w:tblCellSpacing w:w="15" w:type="dxa"/>
        </w:trPr>
        <w:tc>
          <w:tcPr>
            <w:tcW w:w="1683" w:type="pct"/>
            <w:vMerge/>
            <w:vAlign w:val="center"/>
            <w:hideMark/>
          </w:tcPr>
          <w:p w:rsidR="00747C32" w:rsidRPr="006C7AFA" w:rsidRDefault="00747C32" w:rsidP="00BD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Align w:val="center"/>
            <w:hideMark/>
          </w:tcPr>
          <w:p w:rsidR="00747C32" w:rsidRPr="006C7AFA" w:rsidRDefault="00747C32" w:rsidP="0029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4" w:type="pct"/>
            <w:vAlign w:val="center"/>
            <w:hideMark/>
          </w:tcPr>
          <w:p w:rsidR="00747C32" w:rsidRPr="006C7AFA" w:rsidRDefault="00747C32" w:rsidP="0029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9" w:type="pct"/>
            <w:vAlign w:val="center"/>
            <w:hideMark/>
          </w:tcPr>
          <w:p w:rsidR="00747C32" w:rsidRPr="006C7AFA" w:rsidRDefault="00747C32" w:rsidP="0029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63" w:type="pct"/>
            <w:vAlign w:val="center"/>
            <w:hideMark/>
          </w:tcPr>
          <w:p w:rsidR="00747C32" w:rsidRPr="006C7AFA" w:rsidRDefault="00747C32" w:rsidP="0029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6" w:type="pct"/>
            <w:vAlign w:val="center"/>
            <w:hideMark/>
          </w:tcPr>
          <w:p w:rsidR="00747C32" w:rsidRPr="006C7AFA" w:rsidRDefault="00747C32" w:rsidP="0029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52" w:type="pct"/>
            <w:vAlign w:val="center"/>
            <w:hideMark/>
          </w:tcPr>
          <w:p w:rsidR="00747C32" w:rsidRPr="006C7AFA" w:rsidRDefault="00747C32" w:rsidP="00292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B7FAA" w:rsidRPr="006C7AFA" w:rsidTr="000B7FAA">
        <w:trPr>
          <w:trHeight w:val="3"/>
          <w:tblCellSpacing w:w="15" w:type="dxa"/>
        </w:trPr>
        <w:tc>
          <w:tcPr>
            <w:tcW w:w="1683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43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79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3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56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B7FAA" w:rsidRPr="006C7AFA" w:rsidTr="000B7FAA">
        <w:trPr>
          <w:trHeight w:val="3"/>
          <w:tblCellSpacing w:w="15" w:type="dxa"/>
        </w:trPr>
        <w:tc>
          <w:tcPr>
            <w:tcW w:w="1683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43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1,9%</w:t>
            </w:r>
          </w:p>
        </w:tc>
        <w:tc>
          <w:tcPr>
            <w:tcW w:w="379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456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2,5%</w:t>
            </w:r>
          </w:p>
        </w:tc>
      </w:tr>
      <w:tr w:rsidR="000B7FAA" w:rsidRPr="006C7AFA" w:rsidTr="000B7FAA">
        <w:trPr>
          <w:trHeight w:val="6"/>
          <w:tblCellSpacing w:w="15" w:type="dxa"/>
        </w:trPr>
        <w:tc>
          <w:tcPr>
            <w:tcW w:w="1683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43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379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3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21,4%</w:t>
            </w:r>
          </w:p>
        </w:tc>
        <w:tc>
          <w:tcPr>
            <w:tcW w:w="456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0B7FAA" w:rsidRPr="006C7AFA" w:rsidTr="000B7FAA">
        <w:trPr>
          <w:trHeight w:val="9"/>
          <w:tblCellSpacing w:w="15" w:type="dxa"/>
        </w:trPr>
        <w:tc>
          <w:tcPr>
            <w:tcW w:w="1683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43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79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3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56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B7FAA" w:rsidRPr="006C7AFA" w:rsidTr="000B7FAA">
        <w:trPr>
          <w:trHeight w:val="9"/>
          <w:tblCellSpacing w:w="15" w:type="dxa"/>
        </w:trPr>
        <w:tc>
          <w:tcPr>
            <w:tcW w:w="1683" w:type="pct"/>
            <w:vAlign w:val="center"/>
            <w:hideMark/>
          </w:tcPr>
          <w:p w:rsidR="000B7FAA" w:rsidRPr="006C7AFA" w:rsidRDefault="000B7FAA" w:rsidP="00BD2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43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79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6" w:type="pct"/>
            <w:vAlign w:val="center"/>
            <w:hideMark/>
          </w:tcPr>
          <w:p w:rsidR="000B7FAA" w:rsidRPr="006C7AFA" w:rsidRDefault="000B7FAA" w:rsidP="00E0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pct"/>
            <w:vAlign w:val="center"/>
            <w:hideMark/>
          </w:tcPr>
          <w:p w:rsidR="000B7FAA" w:rsidRPr="006C7AFA" w:rsidRDefault="000B7FAA" w:rsidP="00E0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FAA" w:rsidRPr="006C7AFA" w:rsidTr="000B7FAA">
        <w:trPr>
          <w:trHeight w:val="487"/>
          <w:tblCellSpacing w:w="15" w:type="dxa"/>
        </w:trPr>
        <w:tc>
          <w:tcPr>
            <w:tcW w:w="1683" w:type="pct"/>
            <w:vAlign w:val="center"/>
            <w:hideMark/>
          </w:tcPr>
          <w:p w:rsidR="000B7FAA" w:rsidRPr="006C7AFA" w:rsidRDefault="000B7FAA" w:rsidP="0074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получивших аттестат об основном общем образовании</w:t>
            </w:r>
          </w:p>
        </w:tc>
        <w:tc>
          <w:tcPr>
            <w:tcW w:w="43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4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79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3" w:type="pct"/>
            <w:vAlign w:val="center"/>
            <w:hideMark/>
          </w:tcPr>
          <w:p w:rsidR="000B7FAA" w:rsidRPr="006C7AFA" w:rsidRDefault="000B7FAA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56" w:type="pct"/>
            <w:vAlign w:val="center"/>
            <w:hideMark/>
          </w:tcPr>
          <w:p w:rsidR="000B7FAA" w:rsidRPr="006C7AFA" w:rsidRDefault="000B7FAA" w:rsidP="00E0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pct"/>
            <w:vAlign w:val="center"/>
            <w:hideMark/>
          </w:tcPr>
          <w:p w:rsidR="000B7FAA" w:rsidRPr="006C7AFA" w:rsidRDefault="000B7FAA" w:rsidP="00E0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47C32" w:rsidRPr="006C7AFA" w:rsidRDefault="00747C32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ED9" w:rsidRPr="006C7AFA" w:rsidRDefault="00292BF8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="009C1B5F"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Подтверждение годовых отметок</w:t>
      </w:r>
    </w:p>
    <w:tbl>
      <w:tblPr>
        <w:tblW w:w="9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134"/>
        <w:gridCol w:w="1276"/>
        <w:gridCol w:w="992"/>
        <w:gridCol w:w="1354"/>
        <w:gridCol w:w="914"/>
        <w:gridCol w:w="1701"/>
      </w:tblGrid>
      <w:tr w:rsidR="00292BF8" w:rsidRPr="006C7AFA" w:rsidTr="00292BF8">
        <w:trPr>
          <w:trHeight w:val="1021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292BF8" w:rsidRPr="006C7AFA" w:rsidRDefault="00292BF8" w:rsidP="00292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292BF8" w:rsidRPr="006C7AFA" w:rsidRDefault="00292BF8" w:rsidP="00292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Подтвердили отметку на ОГЭ в сравнении с годовой 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292BF8" w:rsidRPr="006C7AFA" w:rsidRDefault="00292BF8" w:rsidP="00292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Повысили отметку на ОГЭ в сравнении с годовой 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292BF8" w:rsidRPr="006C7AFA" w:rsidRDefault="00292BF8" w:rsidP="00292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Понизили отметку на ОГЭ в сравнении с годовой </w:t>
            </w:r>
          </w:p>
        </w:tc>
      </w:tr>
      <w:tr w:rsidR="00747C32" w:rsidRPr="006C7AFA" w:rsidTr="00E06D4B">
        <w:trPr>
          <w:trHeight w:val="354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5370B6" w:rsidP="00747C32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747C32" w:rsidP="005370B6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5</w:t>
            </w:r>
            <w:r w:rsidR="00997ED8" w:rsidRPr="006C7AFA">
              <w:rPr>
                <w:rFonts w:eastAsia="Calibri"/>
                <w:color w:val="000000"/>
                <w:kern w:val="24"/>
              </w:rPr>
              <w:t>1</w:t>
            </w:r>
            <w:r w:rsidRPr="006C7AFA">
              <w:rPr>
                <w:rFonts w:eastAsia="Calibri"/>
                <w:color w:val="000000"/>
                <w:kern w:val="24"/>
              </w:rPr>
              <w:t>,</w:t>
            </w:r>
            <w:r w:rsidR="005370B6" w:rsidRPr="006C7AFA">
              <w:rPr>
                <w:rFonts w:eastAsia="Calibri"/>
                <w:color w:val="000000"/>
                <w:kern w:val="24"/>
              </w:rPr>
              <w:t>3</w:t>
            </w:r>
            <w:r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5370B6" w:rsidP="00747C32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 w:rsidP="005370B6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43</w:t>
            </w:r>
            <w:r w:rsidR="005370B6" w:rsidRPr="006C7AFA">
              <w:rPr>
                <w:rFonts w:eastAsia="Calibri"/>
                <w:color w:val="000000"/>
                <w:kern w:val="24"/>
              </w:rPr>
              <w:t>,7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5370B6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5370B6" w:rsidP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5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</w:tr>
      <w:tr w:rsidR="00747C32" w:rsidRPr="006C7AFA" w:rsidTr="00E06D4B">
        <w:trPr>
          <w:trHeight w:val="403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5370B6" w:rsidP="005370B6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897801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61,3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5370B6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897801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35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5370B6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5370B6" w:rsidP="00897801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3,</w:t>
            </w:r>
            <w:r w:rsidR="00897801" w:rsidRPr="006C7AFA">
              <w:rPr>
                <w:rFonts w:eastAsia="Calibri"/>
                <w:color w:val="000000"/>
                <w:kern w:val="24"/>
              </w:rPr>
              <w:t>7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</w:tr>
      <w:tr w:rsidR="00747C32" w:rsidRPr="006C7AFA" w:rsidTr="00E06D4B">
        <w:trPr>
          <w:trHeight w:val="381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61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26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13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</w:tr>
      <w:tr w:rsidR="00747C32" w:rsidRPr="006C7AFA" w:rsidTr="00E06D4B">
        <w:trPr>
          <w:trHeight w:val="258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 w:rsidP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20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74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</w:tr>
      <w:tr w:rsidR="00747C32" w:rsidRPr="006C7AFA" w:rsidTr="00E06D4B">
        <w:trPr>
          <w:trHeight w:val="235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 w:rsidP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64,5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997ED8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24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747C32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 w:rsidP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11,5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</w:tr>
      <w:tr w:rsidR="00747C32" w:rsidRPr="006C7AFA" w:rsidTr="00E06D4B">
        <w:trPr>
          <w:trHeight w:val="338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67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747C32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747C32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747C32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33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</w:tr>
      <w:tr w:rsidR="00747C32" w:rsidRPr="006C7AFA" w:rsidTr="00E06D4B">
        <w:trPr>
          <w:trHeight w:val="244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67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747C32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747C32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33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</w:tr>
      <w:tr w:rsidR="00747C32" w:rsidRPr="006C7AFA" w:rsidTr="00E06D4B">
        <w:trPr>
          <w:trHeight w:val="377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747C32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100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</w:tr>
      <w:tr w:rsidR="00747C32" w:rsidRPr="006C7AFA" w:rsidTr="00E06D4B">
        <w:trPr>
          <w:trHeight w:val="240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67%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33%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0%</w:t>
            </w:r>
          </w:p>
        </w:tc>
      </w:tr>
      <w:tr w:rsidR="00747C32" w:rsidRPr="006C7AFA" w:rsidTr="00E06D4B">
        <w:trPr>
          <w:trHeight w:val="345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747C32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50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A8552E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50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</w:tr>
      <w:tr w:rsidR="00747C32" w:rsidRPr="006C7AFA" w:rsidTr="00E06D4B">
        <w:trPr>
          <w:trHeight w:val="264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747C32" w:rsidRPr="006C7AFA" w:rsidRDefault="00747C32" w:rsidP="00292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320495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320495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61%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320495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320495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28%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320495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7C32" w:rsidRPr="006C7AFA" w:rsidRDefault="00320495">
            <w:pPr>
              <w:pStyle w:val="a3"/>
              <w:spacing w:before="0" w:beforeAutospacing="0" w:after="0" w:afterAutospacing="0" w:line="360" w:lineRule="auto"/>
              <w:jc w:val="center"/>
            </w:pPr>
            <w:r w:rsidRPr="006C7AFA">
              <w:rPr>
                <w:rFonts w:eastAsia="Calibri"/>
                <w:color w:val="000000"/>
                <w:kern w:val="24"/>
              </w:rPr>
              <w:t>11</w:t>
            </w:r>
            <w:r w:rsidR="00747C32" w:rsidRPr="006C7AFA">
              <w:rPr>
                <w:rFonts w:eastAsia="Calibri"/>
                <w:color w:val="000000"/>
                <w:kern w:val="24"/>
              </w:rPr>
              <w:t>%</w:t>
            </w:r>
          </w:p>
        </w:tc>
      </w:tr>
    </w:tbl>
    <w:p w:rsidR="006A5C94" w:rsidRPr="006C7AFA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 в 11-х классах</w:t>
      </w:r>
    </w:p>
    <w:p w:rsidR="006A5C94" w:rsidRPr="006C7AFA" w:rsidRDefault="006A5C94" w:rsidP="0014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6E722C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1EA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2BF8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6E722C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одним из условий допуска обучающихся 11-х классов к ГИА было получение «зачета» за итоговое сочинение. </w:t>
      </w:r>
      <w:r w:rsidR="00C81EA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итоговом сочинении принял</w:t>
      </w:r>
      <w:r w:rsidR="00292BF8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r w:rsidR="00320495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22C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(100%), по результатам проверки все обучающиеся получили «зачет».</w:t>
      </w:r>
    </w:p>
    <w:p w:rsidR="00856834" w:rsidRPr="006C7AFA" w:rsidRDefault="00856834" w:rsidP="0014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C94" w:rsidRPr="006C7AFA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="009C1B5F"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Средний тестовый балл ЕГЭ по математике и русскому языку за три последних года</w:t>
      </w:r>
    </w:p>
    <w:tbl>
      <w:tblPr>
        <w:tblW w:w="4450" w:type="pct"/>
        <w:tblCellSpacing w:w="15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2834"/>
        <w:gridCol w:w="2976"/>
      </w:tblGrid>
      <w:tr w:rsidR="006A5C94" w:rsidRPr="006C7AFA" w:rsidTr="00AB43CA">
        <w:trPr>
          <w:tblCellSpacing w:w="15" w:type="dxa"/>
        </w:trPr>
        <w:tc>
          <w:tcPr>
            <w:tcW w:w="1721" w:type="pct"/>
            <w:hideMark/>
          </w:tcPr>
          <w:p w:rsidR="006A5C94" w:rsidRPr="006C7AFA" w:rsidRDefault="006A5C94" w:rsidP="006A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70" w:type="pct"/>
            <w:hideMark/>
          </w:tcPr>
          <w:p w:rsidR="006A5C94" w:rsidRPr="006C7AFA" w:rsidRDefault="006A5C94" w:rsidP="006A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1" w:type="pct"/>
            <w:hideMark/>
          </w:tcPr>
          <w:p w:rsidR="006A5C94" w:rsidRPr="006C7AFA" w:rsidRDefault="006A5C94" w:rsidP="006A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E722C" w:rsidRPr="006C7AFA" w:rsidTr="00320495">
        <w:trPr>
          <w:trHeight w:val="233"/>
          <w:tblCellSpacing w:w="15" w:type="dxa"/>
        </w:trPr>
        <w:tc>
          <w:tcPr>
            <w:tcW w:w="1721" w:type="pct"/>
            <w:hideMark/>
          </w:tcPr>
          <w:p w:rsidR="006E722C" w:rsidRPr="006C7AFA" w:rsidRDefault="006E722C" w:rsidP="006E722C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6C7AFA">
              <w:rPr>
                <w:rFonts w:eastAsia="Calibri"/>
                <w:b/>
                <w:bCs/>
                <w:color w:val="000000"/>
                <w:kern w:val="24"/>
              </w:rPr>
              <w:t>2021-2022</w:t>
            </w:r>
          </w:p>
        </w:tc>
        <w:tc>
          <w:tcPr>
            <w:tcW w:w="1570" w:type="pct"/>
            <w:hideMark/>
          </w:tcPr>
          <w:p w:rsidR="006E722C" w:rsidRPr="006C7AFA" w:rsidRDefault="006E722C" w:rsidP="004531FC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6C7AFA">
              <w:rPr>
                <w:rFonts w:eastAsia="Calibri"/>
                <w:color w:val="000000"/>
                <w:kern w:val="24"/>
              </w:rPr>
              <w:t>70</w:t>
            </w:r>
          </w:p>
        </w:tc>
        <w:tc>
          <w:tcPr>
            <w:tcW w:w="1641" w:type="pct"/>
            <w:hideMark/>
          </w:tcPr>
          <w:p w:rsidR="006E722C" w:rsidRPr="006C7AFA" w:rsidRDefault="006E722C" w:rsidP="004531FC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6C7AFA">
              <w:rPr>
                <w:rFonts w:eastAsia="Calibri"/>
                <w:color w:val="000000"/>
                <w:kern w:val="24"/>
              </w:rPr>
              <w:t>68</w:t>
            </w:r>
          </w:p>
        </w:tc>
      </w:tr>
      <w:tr w:rsidR="006E722C" w:rsidRPr="006C7AFA" w:rsidTr="00320495">
        <w:trPr>
          <w:trHeight w:val="438"/>
          <w:tblCellSpacing w:w="15" w:type="dxa"/>
        </w:trPr>
        <w:tc>
          <w:tcPr>
            <w:tcW w:w="1721" w:type="pct"/>
            <w:hideMark/>
          </w:tcPr>
          <w:p w:rsidR="006E722C" w:rsidRPr="006C7AFA" w:rsidRDefault="006E722C" w:rsidP="006E722C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6C7AFA">
              <w:rPr>
                <w:rFonts w:eastAsia="Calibri"/>
                <w:b/>
                <w:bCs/>
                <w:color w:val="000000"/>
                <w:kern w:val="24"/>
              </w:rPr>
              <w:t>2022-2023</w:t>
            </w:r>
          </w:p>
        </w:tc>
        <w:tc>
          <w:tcPr>
            <w:tcW w:w="1570" w:type="pct"/>
            <w:hideMark/>
          </w:tcPr>
          <w:p w:rsidR="006E722C" w:rsidRPr="006C7AFA" w:rsidRDefault="006E722C" w:rsidP="004531FC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</w:rPr>
            </w:pPr>
            <w:r w:rsidRPr="006C7AFA">
              <w:rPr>
                <w:rFonts w:eastAsia="Calibri"/>
                <w:color w:val="000000"/>
                <w:kern w:val="24"/>
              </w:rPr>
              <w:t>54</w:t>
            </w:r>
          </w:p>
        </w:tc>
        <w:tc>
          <w:tcPr>
            <w:tcW w:w="1641" w:type="pct"/>
            <w:hideMark/>
          </w:tcPr>
          <w:p w:rsidR="006E722C" w:rsidRPr="006C7AFA" w:rsidRDefault="006E722C" w:rsidP="004531FC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</w:rPr>
            </w:pPr>
            <w:r w:rsidRPr="006C7AFA">
              <w:rPr>
                <w:rFonts w:eastAsia="Calibri"/>
                <w:color w:val="000000"/>
                <w:kern w:val="24"/>
              </w:rPr>
              <w:t>67</w:t>
            </w:r>
          </w:p>
        </w:tc>
      </w:tr>
      <w:tr w:rsidR="006E722C" w:rsidRPr="006C7AFA" w:rsidTr="006C7AFA">
        <w:trPr>
          <w:trHeight w:val="365"/>
          <w:tblCellSpacing w:w="15" w:type="dxa"/>
        </w:trPr>
        <w:tc>
          <w:tcPr>
            <w:tcW w:w="1721" w:type="pct"/>
            <w:hideMark/>
          </w:tcPr>
          <w:p w:rsidR="006E722C" w:rsidRPr="006C7AFA" w:rsidRDefault="006E722C" w:rsidP="006E722C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6C7AFA">
              <w:rPr>
                <w:rFonts w:eastAsia="Calibri"/>
                <w:b/>
                <w:bCs/>
                <w:color w:val="000000"/>
                <w:kern w:val="24"/>
              </w:rPr>
              <w:t>2024-2025</w:t>
            </w:r>
          </w:p>
        </w:tc>
        <w:tc>
          <w:tcPr>
            <w:tcW w:w="1570" w:type="pct"/>
            <w:shd w:val="clear" w:color="auto" w:fill="auto"/>
            <w:hideMark/>
          </w:tcPr>
          <w:p w:rsidR="006E722C" w:rsidRPr="006C7AFA" w:rsidRDefault="006E722C" w:rsidP="00AB43CA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1641" w:type="pct"/>
            <w:shd w:val="clear" w:color="auto" w:fill="auto"/>
            <w:hideMark/>
          </w:tcPr>
          <w:p w:rsidR="006E722C" w:rsidRPr="006C7AFA" w:rsidRDefault="006E722C" w:rsidP="00AB43CA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</w:rPr>
            </w:pPr>
          </w:p>
        </w:tc>
      </w:tr>
    </w:tbl>
    <w:p w:rsidR="00E06D4B" w:rsidRPr="006C7AFA" w:rsidRDefault="006A5C94" w:rsidP="00E578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6E722C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 </w:t>
      </w:r>
      <w:r w:rsidR="00320495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22C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</w:t>
      </w:r>
      <w:r w:rsidR="006E722C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5786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</w:t>
      </w:r>
      <w:r w:rsidR="00E5786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5786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сдающих ЕГЭ, математику (профильный уровень) </w:t>
      </w:r>
      <w:r w:rsidR="00E5786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выбрали 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AB43C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786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0495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 w:rsidR="00320495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(</w:t>
      </w:r>
      <w:r w:rsidR="00320495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выбрали обществознание, </w:t>
      </w:r>
      <w:r w:rsidR="00E5786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0495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 физику, </w:t>
      </w:r>
      <w:r w:rsidR="00320495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0495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 историю, </w:t>
      </w:r>
      <w:r w:rsidR="00E06D4B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E06D4B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14,3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21CC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14177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биологию, 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CC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177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E06D4B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9,5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%) – </w:t>
      </w:r>
      <w:r w:rsidR="0014177A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</w:t>
      </w:r>
      <w:r w:rsidR="00E06D4B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, 3 (14,3%)  – английский язык, 1 (4,8%) - информатику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="00221CC3"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6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ЕГЭ успеваемость составила 100 процентов. </w:t>
      </w:r>
    </w:p>
    <w:p w:rsidR="006A5C94" w:rsidRPr="006C7AFA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="009C1B5F"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ЕГЭ в 202</w:t>
      </w:r>
      <w:r w:rsidR="0014177A"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C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418"/>
        <w:gridCol w:w="1275"/>
        <w:gridCol w:w="1639"/>
        <w:gridCol w:w="2756"/>
      </w:tblGrid>
      <w:tr w:rsidR="00E06D4B" w:rsidRPr="006C7AFA" w:rsidTr="00FD74CC">
        <w:trPr>
          <w:trHeight w:val="1247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участников ЕГЭ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</w:t>
            </w:r>
          </w:p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</w:tr>
      <w:tr w:rsidR="00E06D4B" w:rsidRPr="006C7AFA" w:rsidTr="00FD74CC">
        <w:trPr>
          <w:trHeight w:val="945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89 – Кондобарова Д. </w:t>
            </w:r>
          </w:p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81 - Запорожченко Г. </w:t>
            </w:r>
          </w:p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91 – Сероусова А. </w:t>
            </w:r>
          </w:p>
        </w:tc>
      </w:tr>
      <w:tr w:rsidR="00E06D4B" w:rsidRPr="006C7AFA" w:rsidTr="00FD74CC">
        <w:trPr>
          <w:trHeight w:val="297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80 - Запорожченко Г. </w:t>
            </w:r>
          </w:p>
        </w:tc>
      </w:tr>
      <w:tr w:rsidR="00E06D4B" w:rsidRPr="00E06D4B" w:rsidTr="00FD74CC">
        <w:trPr>
          <w:trHeight w:val="506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Математика(профильный уровень)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6C7AFA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– Кондобарова Д.</w:t>
            </w:r>
          </w:p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82 - Запорожченко Г.</w:t>
            </w: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6D4B" w:rsidRPr="00E06D4B" w:rsidTr="00FD74CC">
        <w:trPr>
          <w:trHeight w:val="556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E06D4B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Математика(базовый уровень)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D4B" w:rsidRPr="00E06D4B" w:rsidTr="00FD74CC">
        <w:trPr>
          <w:trHeight w:val="166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E06D4B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D4B" w:rsidRPr="00E06D4B" w:rsidTr="00FD74CC">
        <w:trPr>
          <w:trHeight w:val="315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E06D4B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80– Дорошева М. </w:t>
            </w:r>
          </w:p>
        </w:tc>
      </w:tr>
      <w:tr w:rsidR="00E06D4B" w:rsidRPr="00E06D4B" w:rsidTr="00FD74CC">
        <w:trPr>
          <w:trHeight w:val="524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E06D4B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– Лебедева Д.</w:t>
            </w:r>
          </w:p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– Сероусова А.</w:t>
            </w:r>
          </w:p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79 – Яковлева С. </w:t>
            </w:r>
          </w:p>
        </w:tc>
      </w:tr>
      <w:tr w:rsidR="00E06D4B" w:rsidRPr="00E06D4B" w:rsidTr="00FD74CC">
        <w:trPr>
          <w:trHeight w:val="307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E06D4B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06D4B" w:rsidRPr="00E06D4B" w:rsidTr="00FD74CC">
        <w:trPr>
          <w:trHeight w:val="157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E06D4B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Английский язык 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86 – Дорошева М. </w:t>
            </w:r>
          </w:p>
        </w:tc>
      </w:tr>
      <w:tr w:rsidR="00E06D4B" w:rsidRPr="00E06D4B" w:rsidTr="00FD74CC">
        <w:trPr>
          <w:trHeight w:val="305"/>
        </w:trPr>
        <w:tc>
          <w:tcPr>
            <w:tcW w:w="30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D4B" w:rsidRPr="00E06D4B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16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D4B" w:rsidRPr="00FD74CC" w:rsidRDefault="00E06D4B" w:rsidP="00FD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E722C" w:rsidRDefault="00FD74CC" w:rsidP="00234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349B3" w:rsidRPr="006A5C94" w:rsidRDefault="00FD74CC" w:rsidP="00234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349B3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349B3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3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медалистов за последние 3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2349B3" w:rsidTr="00C92B3C">
        <w:tc>
          <w:tcPr>
            <w:tcW w:w="10138" w:type="dxa"/>
            <w:gridSpan w:val="3"/>
          </w:tcPr>
          <w:p w:rsidR="002349B3" w:rsidRDefault="002349B3" w:rsidP="00C9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Медаль «За особые успехи в учении»</w:t>
            </w:r>
          </w:p>
        </w:tc>
      </w:tr>
      <w:tr w:rsidR="006E722C" w:rsidRPr="00FD74CC" w:rsidTr="00C92B3C">
        <w:trPr>
          <w:trHeight w:val="442"/>
        </w:trPr>
        <w:tc>
          <w:tcPr>
            <w:tcW w:w="3379" w:type="dxa"/>
            <w:hideMark/>
          </w:tcPr>
          <w:p w:rsidR="006E722C" w:rsidRPr="00FD74CC" w:rsidRDefault="006E722C" w:rsidP="004531FC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4C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2022</w:t>
            </w:r>
            <w:r w:rsidRPr="00FD74CC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hideMark/>
          </w:tcPr>
          <w:p w:rsidR="006E722C" w:rsidRPr="00FD74CC" w:rsidRDefault="006E722C" w:rsidP="004531FC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4C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2023</w:t>
            </w:r>
            <w:r w:rsidRPr="00FD74CC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hideMark/>
          </w:tcPr>
          <w:p w:rsidR="006E722C" w:rsidRPr="006E722C" w:rsidRDefault="006E722C" w:rsidP="00C92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E722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2024</w:t>
            </w:r>
          </w:p>
        </w:tc>
      </w:tr>
      <w:tr w:rsidR="006E722C" w:rsidRPr="00FD74CC" w:rsidTr="00C92B3C">
        <w:trPr>
          <w:trHeight w:val="1129"/>
        </w:trPr>
        <w:tc>
          <w:tcPr>
            <w:tcW w:w="3379" w:type="dxa"/>
            <w:hideMark/>
          </w:tcPr>
          <w:p w:rsidR="006E722C" w:rsidRPr="00FD74CC" w:rsidRDefault="006E722C" w:rsidP="004531FC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4C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Pr="00FD74CC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E722C" w:rsidRPr="00FD74CC" w:rsidRDefault="006E722C" w:rsidP="004531FC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4C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Коваленко Софья</w:t>
            </w:r>
            <w:r w:rsidRPr="00FD74CC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E722C" w:rsidRPr="00FD74CC" w:rsidRDefault="006E722C" w:rsidP="004531FC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4C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Куценко Владислав</w:t>
            </w:r>
            <w:r w:rsidRPr="00FD74CC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hideMark/>
          </w:tcPr>
          <w:p w:rsidR="006E722C" w:rsidRPr="00FD74CC" w:rsidRDefault="006E722C" w:rsidP="004531FC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4C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Pr="00FD74CC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E722C" w:rsidRPr="00FD74CC" w:rsidRDefault="006E722C" w:rsidP="004531FC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4C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Кондобарова Дарья</w:t>
            </w:r>
            <w:r w:rsidRPr="00FD74CC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hideMark/>
          </w:tcPr>
          <w:p w:rsidR="006E722C" w:rsidRPr="006E722C" w:rsidRDefault="006E722C" w:rsidP="00C92B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E72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</w:tbl>
    <w:p w:rsidR="006A5C94" w:rsidRDefault="002349B3" w:rsidP="0023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выпускники 11-х классов успешно завершили учебный год и получили аттестаты. </w:t>
      </w:r>
      <w:r w:rsidR="00221C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E72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1CC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2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аттестат о среднем общем образовании с отличием и медаль «За особые успехи в учении»</w:t>
      </w:r>
      <w:r w:rsidR="004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</w:t>
      </w:r>
      <w:r w:rsidR="006E7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не получали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B3" w:rsidRPr="00BF1340" w:rsidRDefault="002349B3" w:rsidP="002349B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1340">
        <w:rPr>
          <w:rFonts w:ascii="Times New Roman" w:hAnsi="Times New Roman" w:cs="Times New Roman"/>
          <w:sz w:val="24"/>
          <w:szCs w:val="24"/>
        </w:rPr>
        <w:t xml:space="preserve">Замечаний по нарушению Порядка проведения ЕГЭ к выпускникам школы не было. Удаленных с экзаменов не было. Апелляции по процедуре проведения не подавались. </w:t>
      </w:r>
    </w:p>
    <w:p w:rsidR="002349B3" w:rsidRPr="002349B3" w:rsidRDefault="002349B3" w:rsidP="002349B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1340">
        <w:rPr>
          <w:rFonts w:ascii="Times New Roman" w:hAnsi="Times New Roman" w:cs="Times New Roman"/>
          <w:sz w:val="24"/>
          <w:szCs w:val="24"/>
        </w:rPr>
        <w:t>Отмечается своевременное и качественное предоставление необходимой отчетности и информации для Управления образования г.Волгодонска, а также для региональной информационной системы обеспечения проведения ЕГЭ.</w:t>
      </w:r>
    </w:p>
    <w:p w:rsidR="006A5C94" w:rsidRDefault="00992A33" w:rsidP="00992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A5C94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</w:t>
      </w:r>
    </w:p>
    <w:tbl>
      <w:tblPr>
        <w:tblStyle w:val="a8"/>
        <w:tblW w:w="531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61"/>
        <w:gridCol w:w="1157"/>
        <w:gridCol w:w="970"/>
        <w:gridCol w:w="849"/>
        <w:gridCol w:w="709"/>
        <w:gridCol w:w="851"/>
        <w:gridCol w:w="993"/>
        <w:gridCol w:w="991"/>
        <w:gridCol w:w="1276"/>
        <w:gridCol w:w="1418"/>
      </w:tblGrid>
      <w:tr w:rsidR="00A00278" w:rsidRPr="00727EC2" w:rsidTr="00A00278">
        <w:tc>
          <w:tcPr>
            <w:tcW w:w="724" w:type="pct"/>
            <w:vMerge w:val="restart"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37" w:type="pct"/>
            <w:vMerge w:val="restart"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1568" w:type="pct"/>
            <w:gridSpan w:val="4"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461" w:type="pct"/>
            <w:vMerge w:val="restart"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60" w:type="pct"/>
            <w:vMerge w:val="restart"/>
          </w:tcPr>
          <w:p w:rsidR="00A00278" w:rsidRPr="00727EC2" w:rsidRDefault="00A00278" w:rsidP="00A00278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Подтв.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отметку, %</w:t>
            </w:r>
          </w:p>
        </w:tc>
        <w:tc>
          <w:tcPr>
            <w:tcW w:w="592" w:type="pct"/>
            <w:vMerge w:val="restart"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Повыс.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отметку, %</w:t>
            </w:r>
          </w:p>
        </w:tc>
        <w:tc>
          <w:tcPr>
            <w:tcW w:w="658" w:type="pct"/>
            <w:vMerge w:val="restart"/>
          </w:tcPr>
          <w:p w:rsidR="00A00278" w:rsidRPr="00727EC2" w:rsidRDefault="00A00278" w:rsidP="00A00278">
            <w:pPr>
              <w:ind w:left="-3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подтвердивших и повысивших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отметку</w:t>
            </w:r>
          </w:p>
        </w:tc>
      </w:tr>
      <w:tr w:rsidR="00A00278" w:rsidRPr="00727EC2" w:rsidTr="00A00278">
        <w:trPr>
          <w:trHeight w:val="70"/>
        </w:trPr>
        <w:tc>
          <w:tcPr>
            <w:tcW w:w="724" w:type="pct"/>
            <w:vMerge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94" w:type="pct"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29" w:type="pct"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95" w:type="pct"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  <w:vMerge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A00278" w:rsidRPr="00727EC2" w:rsidRDefault="00A00278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278" w:rsidRPr="00727EC2" w:rsidTr="00A00278">
        <w:tc>
          <w:tcPr>
            <w:tcW w:w="724" w:type="pct"/>
            <w:vMerge w:val="restar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A00278" w:rsidP="00016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4A3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60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" w:type="pct"/>
          </w:tcPr>
          <w:p w:rsidR="00A00278" w:rsidRPr="00727EC2" w:rsidRDefault="00016057" w:rsidP="00016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329" w:type="pct"/>
          </w:tcPr>
          <w:p w:rsidR="00A00278" w:rsidRPr="00727EC2" w:rsidRDefault="00016057" w:rsidP="004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395" w:type="pct"/>
          </w:tcPr>
          <w:p w:rsidR="00A00278" w:rsidRPr="00727EC2" w:rsidRDefault="00016057" w:rsidP="004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461" w:type="pct"/>
          </w:tcPr>
          <w:p w:rsidR="00A00278" w:rsidRPr="00727EC2" w:rsidRDefault="00367A3C" w:rsidP="004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460" w:type="pct"/>
          </w:tcPr>
          <w:p w:rsidR="00A00278" w:rsidRPr="00727EC2" w:rsidRDefault="00367A3C" w:rsidP="004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592" w:type="pct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A00278" w:rsidP="00016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60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605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4" w:type="pct"/>
          </w:tcPr>
          <w:p w:rsidR="00A00278" w:rsidRPr="00727EC2" w:rsidRDefault="00016057" w:rsidP="00016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329" w:type="pct"/>
          </w:tcPr>
          <w:p w:rsidR="00A00278" w:rsidRPr="00727EC2" w:rsidRDefault="0001605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395" w:type="pct"/>
          </w:tcPr>
          <w:p w:rsidR="00A00278" w:rsidRPr="00727EC2" w:rsidRDefault="0001605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461" w:type="pct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460" w:type="pct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592" w:type="pct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01605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394" w:type="pct"/>
          </w:tcPr>
          <w:p w:rsidR="00A00278" w:rsidRPr="00727EC2" w:rsidRDefault="0001605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329" w:type="pct"/>
          </w:tcPr>
          <w:p w:rsidR="00A00278" w:rsidRPr="00727EC2" w:rsidRDefault="0001605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5" w:type="pct"/>
          </w:tcPr>
          <w:p w:rsidR="00A00278" w:rsidRPr="00727EC2" w:rsidRDefault="0001605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  <w:tc>
          <w:tcPr>
            <w:tcW w:w="461" w:type="pct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460" w:type="pct"/>
          </w:tcPr>
          <w:p w:rsidR="00A00278" w:rsidRPr="00727EC2" w:rsidRDefault="00367A3C" w:rsidP="00367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592" w:type="pct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01605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394" w:type="pct"/>
          </w:tcPr>
          <w:p w:rsidR="00A00278" w:rsidRPr="00727EC2" w:rsidRDefault="0001605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9" w:type="pct"/>
          </w:tcPr>
          <w:p w:rsidR="00A00278" w:rsidRPr="00727EC2" w:rsidRDefault="0001605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395" w:type="pct"/>
          </w:tcPr>
          <w:p w:rsidR="00A00278" w:rsidRPr="00727EC2" w:rsidRDefault="0001605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461" w:type="pct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460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592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00278" w:rsidRPr="00727EC2" w:rsidTr="00A00278">
        <w:trPr>
          <w:trHeight w:val="236"/>
        </w:trPr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A00278" w:rsidP="00016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016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A00278" w:rsidRPr="00727EC2" w:rsidRDefault="00F05E0B" w:rsidP="00F0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A002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395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461" w:type="pct"/>
          </w:tcPr>
          <w:p w:rsidR="00A00278" w:rsidRPr="00CA2A61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460" w:type="pct"/>
          </w:tcPr>
          <w:p w:rsidR="00A00278" w:rsidRPr="00CA2A61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592" w:type="pct"/>
          </w:tcPr>
          <w:p w:rsidR="00A00278" w:rsidRPr="00CA2A61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658" w:type="pct"/>
          </w:tcPr>
          <w:p w:rsidR="00A00278" w:rsidRPr="00CA2A61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</w:tr>
      <w:tr w:rsidR="00A00278" w:rsidRPr="00727EC2" w:rsidTr="00A00278">
        <w:trPr>
          <w:trHeight w:val="239"/>
        </w:trPr>
        <w:tc>
          <w:tcPr>
            <w:tcW w:w="724" w:type="pct"/>
            <w:vMerge w:val="restar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278" w:rsidRPr="00CF1013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278" w:rsidRPr="00CF1013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278" w:rsidRPr="00CF1013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278" w:rsidRPr="00CF1013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461" w:type="pct"/>
          </w:tcPr>
          <w:p w:rsidR="00A00278" w:rsidRPr="00727EC2" w:rsidRDefault="005F520D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460" w:type="pct"/>
          </w:tcPr>
          <w:p w:rsidR="00A00278" w:rsidRPr="00727EC2" w:rsidRDefault="005F520D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592" w:type="pct"/>
          </w:tcPr>
          <w:p w:rsidR="00A00278" w:rsidRPr="00727EC2" w:rsidRDefault="005F520D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394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329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395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461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460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592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394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329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395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461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460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592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394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329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460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592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00278" w:rsidRPr="00727EC2" w:rsidTr="00A00278">
        <w:trPr>
          <w:trHeight w:val="70"/>
        </w:trPr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394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329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395" w:type="pct"/>
          </w:tcPr>
          <w:p w:rsidR="00A00278" w:rsidRPr="00727EC2" w:rsidRDefault="00F05E0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461" w:type="pct"/>
          </w:tcPr>
          <w:p w:rsidR="00A00278" w:rsidRPr="00CA2A61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460" w:type="pct"/>
          </w:tcPr>
          <w:p w:rsidR="00A00278" w:rsidRPr="00CA2A61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592" w:type="pct"/>
          </w:tcPr>
          <w:p w:rsidR="00A00278" w:rsidRPr="00CA2A61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58" w:type="pct"/>
          </w:tcPr>
          <w:p w:rsidR="00A00278" w:rsidRPr="00CA2A61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A00278" w:rsidRPr="00727EC2" w:rsidTr="00A00278">
        <w:tc>
          <w:tcPr>
            <w:tcW w:w="724" w:type="pct"/>
            <w:vMerge w:val="restar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52373A" w:rsidP="00523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394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329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395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461" w:type="pct"/>
          </w:tcPr>
          <w:p w:rsidR="00A00278" w:rsidRPr="00727EC2" w:rsidRDefault="0012468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460" w:type="pct"/>
          </w:tcPr>
          <w:p w:rsidR="00A00278" w:rsidRPr="00727EC2" w:rsidRDefault="0012468A" w:rsidP="00876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</w:t>
            </w:r>
            <w:r w:rsidR="008768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394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9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395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61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460" w:type="pct"/>
          </w:tcPr>
          <w:p w:rsidR="00A00278" w:rsidRPr="00727EC2" w:rsidRDefault="008768DB" w:rsidP="00876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592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94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329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395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460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592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9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5" w:type="pct"/>
          </w:tcPr>
          <w:p w:rsidR="00A00278" w:rsidRPr="00727EC2" w:rsidRDefault="0052373A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1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0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2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00278" w:rsidRPr="00727EC2" w:rsidTr="00A00278">
        <w:tc>
          <w:tcPr>
            <w:tcW w:w="724" w:type="pct"/>
            <w:vMerge w:val="restar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9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5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1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0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2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394" w:type="pct"/>
          </w:tcPr>
          <w:p w:rsidR="00A00278" w:rsidRPr="00727EC2" w:rsidRDefault="00153AB7" w:rsidP="00153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329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395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461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9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5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92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00278" w:rsidRPr="00727EC2" w:rsidTr="00A00278">
        <w:tc>
          <w:tcPr>
            <w:tcW w:w="724" w:type="pct"/>
            <w:vMerge w:val="restar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394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329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5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461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460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592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394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329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395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461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460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592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153AB7" w:rsidP="00153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94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9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395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461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460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592" w:type="pct"/>
          </w:tcPr>
          <w:p w:rsidR="00A00278" w:rsidRPr="00727EC2" w:rsidRDefault="008768DB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" w:type="pct"/>
          </w:tcPr>
          <w:p w:rsidR="00A00278" w:rsidRPr="00727EC2" w:rsidRDefault="00153AB7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329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395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461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592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A00278" w:rsidRPr="00727EC2" w:rsidTr="00A00278">
        <w:tc>
          <w:tcPr>
            <w:tcW w:w="724" w:type="pct"/>
            <w:vMerge w:val="restar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бщество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394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9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395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461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460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592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394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329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395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461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460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592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394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9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5" w:type="pct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461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60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592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A00278" w:rsidRPr="00727EC2" w:rsidTr="00A00278">
        <w:tc>
          <w:tcPr>
            <w:tcW w:w="724" w:type="pct"/>
            <w:vMerge w:val="restar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  <w:vAlign w:val="bottom"/>
          </w:tcPr>
          <w:p w:rsidR="00A00278" w:rsidRPr="00727EC2" w:rsidRDefault="00D442D0" w:rsidP="00D4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394" w:type="pct"/>
            <w:vAlign w:val="bottom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29" w:type="pct"/>
            <w:vAlign w:val="bottom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395" w:type="pct"/>
            <w:vAlign w:val="bottom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461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60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592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8" w:type="pct"/>
          </w:tcPr>
          <w:p w:rsidR="00A00278" w:rsidRPr="00727EC2" w:rsidRDefault="00573764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A00278" w:rsidRPr="00727EC2" w:rsidTr="00A00278">
        <w:tc>
          <w:tcPr>
            <w:tcW w:w="724" w:type="pct"/>
            <w:vMerge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  <w:vAlign w:val="bottom"/>
          </w:tcPr>
          <w:p w:rsidR="00A00278" w:rsidRPr="00727EC2" w:rsidRDefault="00D442D0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394" w:type="pct"/>
            <w:vAlign w:val="bottom"/>
          </w:tcPr>
          <w:p w:rsidR="00A00278" w:rsidRPr="00727EC2" w:rsidRDefault="00367A3C" w:rsidP="00367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329" w:type="pct"/>
            <w:vAlign w:val="bottom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395" w:type="pct"/>
            <w:vAlign w:val="bottom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60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592" w:type="pct"/>
          </w:tcPr>
          <w:p w:rsidR="00A00278" w:rsidRPr="00727EC2" w:rsidRDefault="00802236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658" w:type="pct"/>
          </w:tcPr>
          <w:p w:rsidR="00A00278" w:rsidRPr="00727EC2" w:rsidRDefault="009C1B5F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A00278" w:rsidRPr="00727EC2" w:rsidTr="00A00278">
        <w:tc>
          <w:tcPr>
            <w:tcW w:w="724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537" w:type="pct"/>
          </w:tcPr>
          <w:p w:rsidR="00A00278" w:rsidRPr="00727EC2" w:rsidRDefault="00A00278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</w:tcPr>
          <w:p w:rsidR="00A00278" w:rsidRPr="00727EC2" w:rsidRDefault="00367A3C" w:rsidP="00367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394" w:type="pct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329" w:type="pct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395" w:type="pct"/>
          </w:tcPr>
          <w:p w:rsidR="00A00278" w:rsidRPr="00727EC2" w:rsidRDefault="00367A3C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461" w:type="pct"/>
          </w:tcPr>
          <w:p w:rsidR="00A00278" w:rsidRPr="00CA2A61" w:rsidRDefault="005F520D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460" w:type="pct"/>
          </w:tcPr>
          <w:p w:rsidR="00A00278" w:rsidRPr="00CA2A61" w:rsidRDefault="005F520D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592" w:type="pct"/>
          </w:tcPr>
          <w:p w:rsidR="00A00278" w:rsidRPr="00CA2A61" w:rsidRDefault="005F520D" w:rsidP="005F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58" w:type="pct"/>
          </w:tcPr>
          <w:p w:rsidR="00A00278" w:rsidRPr="00CA2A61" w:rsidRDefault="009C1B5F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5F520D" w:rsidRPr="00727EC2" w:rsidTr="00A00278">
        <w:trPr>
          <w:trHeight w:val="163"/>
        </w:trPr>
        <w:tc>
          <w:tcPr>
            <w:tcW w:w="724" w:type="pct"/>
          </w:tcPr>
          <w:p w:rsidR="005F520D" w:rsidRPr="00727EC2" w:rsidRDefault="005F520D" w:rsidP="00A0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Окр.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537" w:type="pct"/>
          </w:tcPr>
          <w:p w:rsidR="005F520D" w:rsidRPr="00727EC2" w:rsidRDefault="005F520D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0D" w:rsidRPr="00CF1013" w:rsidRDefault="005F520D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0D" w:rsidRPr="00CF1013" w:rsidRDefault="005F520D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0D" w:rsidRPr="00CF1013" w:rsidRDefault="005F520D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0D" w:rsidRPr="00CF1013" w:rsidRDefault="005F520D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461" w:type="pct"/>
          </w:tcPr>
          <w:p w:rsidR="005F520D" w:rsidRPr="00727EC2" w:rsidRDefault="005F520D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460" w:type="pct"/>
          </w:tcPr>
          <w:p w:rsidR="005F520D" w:rsidRPr="00727EC2" w:rsidRDefault="005F520D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592" w:type="pct"/>
          </w:tcPr>
          <w:p w:rsidR="005F520D" w:rsidRPr="00727EC2" w:rsidRDefault="005F520D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658" w:type="pct"/>
          </w:tcPr>
          <w:p w:rsidR="005F520D" w:rsidRPr="00727EC2" w:rsidRDefault="009C1B5F" w:rsidP="00A00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</w:tr>
    </w:tbl>
    <w:p w:rsidR="009C1B5F" w:rsidRDefault="009C1B5F" w:rsidP="004D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C94" w:rsidRPr="006A5C94" w:rsidRDefault="006A5C94" w:rsidP="004D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показали</w:t>
      </w:r>
      <w:r w:rsidR="009C1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стабильные 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6E722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</w:t>
      </w:r>
      <w:r w:rsidR="00A0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с итоговой оценкой за </w:t>
      </w:r>
      <w:r w:rsidR="004D53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E72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C94" w:rsidRPr="006A5C94" w:rsidRDefault="006A5C94" w:rsidP="004D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несоответствия результатов ВПР и оценок:</w:t>
      </w:r>
    </w:p>
    <w:p w:rsidR="006A5C94" w:rsidRPr="006A5C94" w:rsidRDefault="006A5C94" w:rsidP="00A84A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дифференцированной работы с обучающимися;</w:t>
      </w:r>
    </w:p>
    <w:p w:rsidR="00856834" w:rsidRPr="00454A37" w:rsidRDefault="006A5C94" w:rsidP="00A84A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</w:t>
      </w:r>
      <w:r w:rsidR="0099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лученного ответа и его проверки</w:t>
      </w:r>
      <w:r w:rsidR="00454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C94" w:rsidRDefault="00992A33" w:rsidP="006A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A5C94" w:rsidRPr="0099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Активность и результативность участия в олимпиадах</w:t>
      </w:r>
      <w:r w:rsidR="004D5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 w:rsidR="0072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D5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году.</w:t>
      </w:r>
    </w:p>
    <w:p w:rsidR="00722181" w:rsidRPr="00E10557" w:rsidRDefault="00722181" w:rsidP="00722181">
      <w:pPr>
        <w:spacing w:after="0" w:line="240" w:lineRule="auto"/>
        <w:ind w:left="426"/>
        <w:rPr>
          <w:rFonts w:ascii="Times New Roman" w:eastAsia="Times New Roman" w:hAnsi="Times New Roman"/>
          <w:lang w:eastAsia="ru-RU"/>
        </w:rPr>
      </w:pPr>
      <w:r w:rsidRPr="00E10557">
        <w:rPr>
          <w:rFonts w:ascii="Times New Roman" w:eastAsia="Times New Roman" w:hAnsi="Times New Roman"/>
          <w:lang w:eastAsia="ru-RU"/>
        </w:rPr>
        <w:t xml:space="preserve">Количество обучающихся   - </w:t>
      </w:r>
      <w:r w:rsidRPr="00E10557">
        <w:rPr>
          <w:rFonts w:ascii="Times New Roman" w:eastAsia="Times New Roman" w:hAnsi="Times New Roman"/>
          <w:u w:val="single"/>
          <w:lang w:eastAsia="ru-RU"/>
        </w:rPr>
        <w:t>744</w:t>
      </w:r>
      <w:r w:rsidRPr="00E10557">
        <w:rPr>
          <w:rFonts w:ascii="Times New Roman" w:eastAsia="Times New Roman" w:hAnsi="Times New Roman"/>
          <w:lang w:eastAsia="ru-RU"/>
        </w:rPr>
        <w:t>___________</w:t>
      </w:r>
    </w:p>
    <w:p w:rsidR="00722181" w:rsidRPr="00E10557" w:rsidRDefault="00722181" w:rsidP="00722181">
      <w:pPr>
        <w:spacing w:after="0" w:line="240" w:lineRule="auto"/>
        <w:ind w:left="426"/>
        <w:rPr>
          <w:rFonts w:ascii="Times New Roman" w:eastAsia="Times New Roman" w:hAnsi="Times New Roman"/>
          <w:lang w:eastAsia="ru-RU"/>
        </w:rPr>
      </w:pPr>
      <w:r w:rsidRPr="00E10557">
        <w:rPr>
          <w:rFonts w:ascii="Times New Roman" w:eastAsia="Times New Roman" w:hAnsi="Times New Roman"/>
          <w:lang w:eastAsia="ru-RU"/>
        </w:rPr>
        <w:t>В том числе количество обучающихся в 5-6-х классов _</w:t>
      </w:r>
      <w:r w:rsidRPr="00E10557">
        <w:rPr>
          <w:rFonts w:ascii="Times New Roman" w:eastAsia="Times New Roman" w:hAnsi="Times New Roman"/>
          <w:u w:val="single"/>
          <w:lang w:eastAsia="ru-RU"/>
        </w:rPr>
        <w:t>170</w:t>
      </w:r>
      <w:r w:rsidRPr="00E10557">
        <w:rPr>
          <w:rFonts w:ascii="Times New Roman" w:eastAsia="Times New Roman" w:hAnsi="Times New Roman"/>
          <w:lang w:eastAsia="ru-RU"/>
        </w:rPr>
        <w:t>________</w:t>
      </w:r>
    </w:p>
    <w:p w:rsidR="00722181" w:rsidRPr="00E10557" w:rsidRDefault="00722181" w:rsidP="0072218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557">
        <w:rPr>
          <w:rFonts w:ascii="Times New Roman" w:eastAsia="Times New Roman" w:hAnsi="Times New Roman"/>
          <w:lang w:eastAsia="ru-RU"/>
        </w:rPr>
        <w:t xml:space="preserve">                      количество обучающихся в 7-8-х классов_</w:t>
      </w:r>
      <w:r w:rsidRPr="00E10557">
        <w:rPr>
          <w:rFonts w:ascii="Times New Roman" w:eastAsia="Times New Roman" w:hAnsi="Times New Roman"/>
          <w:u w:val="single"/>
          <w:lang w:eastAsia="ru-RU"/>
        </w:rPr>
        <w:t>168</w:t>
      </w:r>
      <w:r w:rsidRPr="00E10557">
        <w:rPr>
          <w:rFonts w:ascii="Times New Roman" w:eastAsia="Times New Roman" w:hAnsi="Times New Roman"/>
          <w:lang w:eastAsia="ru-RU"/>
        </w:rPr>
        <w:t>________</w:t>
      </w:r>
    </w:p>
    <w:p w:rsidR="00722181" w:rsidRPr="00E10557" w:rsidRDefault="00722181" w:rsidP="0072218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557">
        <w:rPr>
          <w:rFonts w:ascii="Times New Roman" w:eastAsia="Times New Roman" w:hAnsi="Times New Roman"/>
          <w:lang w:eastAsia="ru-RU"/>
        </w:rPr>
        <w:t xml:space="preserve">                      количество обучающихся в 9-11-х классов_</w:t>
      </w:r>
      <w:r w:rsidRPr="00E10557">
        <w:rPr>
          <w:rFonts w:ascii="Times New Roman" w:eastAsia="Times New Roman" w:hAnsi="Times New Roman"/>
          <w:u w:val="single"/>
          <w:lang w:eastAsia="ru-RU"/>
        </w:rPr>
        <w:t>107</w:t>
      </w:r>
      <w:r w:rsidRPr="00E10557">
        <w:rPr>
          <w:rFonts w:ascii="Times New Roman" w:eastAsia="Times New Roman" w:hAnsi="Times New Roman"/>
          <w:lang w:eastAsia="ru-RU"/>
        </w:rPr>
        <w:t>_______</w:t>
      </w:r>
    </w:p>
    <w:p w:rsidR="00722181" w:rsidRPr="00E10557" w:rsidRDefault="00722181" w:rsidP="00722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110"/>
        <w:gridCol w:w="1459"/>
        <w:gridCol w:w="1560"/>
        <w:gridCol w:w="1134"/>
      </w:tblGrid>
      <w:tr w:rsidR="00722181" w:rsidRPr="00D6072B" w:rsidTr="00722181">
        <w:trPr>
          <w:jc w:val="center"/>
        </w:trPr>
        <w:tc>
          <w:tcPr>
            <w:tcW w:w="508" w:type="dxa"/>
            <w:vMerge w:val="restart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110" w:type="dxa"/>
            <w:vMerge w:val="restart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i/>
                <w:lang w:eastAsia="ru-RU"/>
              </w:rPr>
              <w:t>Предмет</w:t>
            </w:r>
          </w:p>
        </w:tc>
        <w:tc>
          <w:tcPr>
            <w:tcW w:w="4153" w:type="dxa"/>
            <w:gridSpan w:val="3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i/>
                <w:lang w:eastAsia="ru-RU"/>
              </w:rPr>
              <w:t>Школьный этап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  <w:vMerge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110" w:type="dxa"/>
            <w:vMerge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i/>
                <w:lang w:eastAsia="ru-RU"/>
              </w:rPr>
              <w:t>Кол-во участников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i/>
                <w:lang w:eastAsia="ru-RU"/>
              </w:rPr>
              <w:t>Кол-во победителей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i/>
                <w:lang w:eastAsia="ru-RU"/>
              </w:rPr>
              <w:t>Кол-во</w:t>
            </w:r>
          </w:p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i/>
                <w:lang w:eastAsia="ru-RU"/>
              </w:rPr>
              <w:t xml:space="preserve"> призеров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Астрономия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(4-11 классы)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Искусство МХК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Немецкий язык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ОБЗР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(4-11 классы)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Технология (труд)</w:t>
            </w:r>
            <w:r w:rsidRPr="00E10557">
              <w:rPr>
                <w:rFonts w:eastAsia="Times New Roman"/>
                <w:lang w:eastAsia="ru-RU"/>
              </w:rPr>
              <w:t xml:space="preserve"> </w:t>
            </w:r>
            <w:r w:rsidRPr="00E10557">
              <w:rPr>
                <w:rFonts w:ascii="Times New Roman" w:eastAsia="Times New Roman" w:hAnsi="Times New Roman"/>
                <w:lang w:eastAsia="ru-RU"/>
              </w:rPr>
              <w:t xml:space="preserve">ТТ 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Технология (труд) КД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Физическая культура М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Физическая культура Ж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722181" w:rsidRPr="00D6072B" w:rsidTr="00722181">
        <w:trPr>
          <w:jc w:val="center"/>
        </w:trPr>
        <w:tc>
          <w:tcPr>
            <w:tcW w:w="508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110" w:type="dxa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22181" w:rsidRPr="00D6072B" w:rsidTr="00722181">
        <w:trPr>
          <w:jc w:val="center"/>
        </w:trPr>
        <w:tc>
          <w:tcPr>
            <w:tcW w:w="2618" w:type="dxa"/>
            <w:gridSpan w:val="2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272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22181" w:rsidRPr="00D6072B" w:rsidTr="00722181">
        <w:trPr>
          <w:jc w:val="center"/>
        </w:trPr>
        <w:tc>
          <w:tcPr>
            <w:tcW w:w="2618" w:type="dxa"/>
            <w:gridSpan w:val="2"/>
          </w:tcPr>
          <w:p w:rsidR="00722181" w:rsidRPr="00E10557" w:rsidRDefault="00722181" w:rsidP="00722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Итого (количество физических лиц):</w:t>
            </w:r>
          </w:p>
        </w:tc>
        <w:tc>
          <w:tcPr>
            <w:tcW w:w="1459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218</w:t>
            </w:r>
          </w:p>
        </w:tc>
        <w:tc>
          <w:tcPr>
            <w:tcW w:w="1560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134" w:type="dxa"/>
          </w:tcPr>
          <w:p w:rsidR="00722181" w:rsidRPr="00E10557" w:rsidRDefault="00722181" w:rsidP="007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0557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</w:tbl>
    <w:p w:rsidR="00722181" w:rsidRPr="00E10557" w:rsidRDefault="00722181" w:rsidP="007221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181" w:rsidRDefault="00722181" w:rsidP="0072218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557">
        <w:rPr>
          <w:rFonts w:ascii="Times New Roman" w:hAnsi="Times New Roman"/>
          <w:sz w:val="24"/>
          <w:szCs w:val="24"/>
        </w:rPr>
        <w:lastRenderedPageBreak/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27.11.2020  №678, приказом министерства общего и профессионального образования Ростовской области от 29.08.2024  №813 «О порядке организации и проведения школьного этапа всероссийской олимпиады школьников на территории Ростовской области в 2024/2025 учебном году», письмом министерства общего и профессионального образования Ростовской области от 26.08.2024 №24/2.2-13859 «О подготовке и проведении этапов ВСОШ», в целях выявления одаренных детей, содействия их интеллектуальному росту, развития познавательного интереса к углубленному  изучению предметов, приказом Управления образования г.Волгодонска от 2.09.2024г № 347 «О проведении школьного этапа всероссийской  олимпиады школьников в 2024-2025  учебном году»</w:t>
      </w:r>
      <w:r>
        <w:rPr>
          <w:rFonts w:ascii="Times New Roman" w:hAnsi="Times New Roman"/>
          <w:sz w:val="24"/>
          <w:szCs w:val="24"/>
        </w:rPr>
        <w:t xml:space="preserve">, приказа образовательного учреждения </w:t>
      </w:r>
      <w:r w:rsidRPr="00E10557">
        <w:rPr>
          <w:rFonts w:ascii="Times New Roman" w:hAnsi="Times New Roman"/>
          <w:sz w:val="24"/>
          <w:szCs w:val="24"/>
        </w:rPr>
        <w:t>от 06.11.2024 г. №339 «</w:t>
      </w:r>
      <w:r>
        <w:rPr>
          <w:rFonts w:ascii="Times New Roman" w:hAnsi="Times New Roman"/>
          <w:sz w:val="24"/>
          <w:szCs w:val="24"/>
        </w:rPr>
        <w:t>Об итогах ВСОШ школьного этапа»</w:t>
      </w:r>
      <w:r w:rsidRPr="00E10557">
        <w:rPr>
          <w:rFonts w:ascii="Times New Roman" w:hAnsi="Times New Roman"/>
          <w:sz w:val="24"/>
          <w:szCs w:val="24"/>
        </w:rPr>
        <w:t xml:space="preserve"> и  в целях выявления одаренных детей, содействия их интеллектуальному росту, развития познавательного интереса к углубленному  изучению предметов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>педагогами образовательного учреждения подготовлены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 xml:space="preserve">  организованы для участия в муниципальном этапе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56 </w:t>
      </w: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>человек. В муниципальном этапе Всероссийской предметной олимпиады принимали участие обучающиеся 7-11 классов, согласно Положению о проведении олимпиады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Победители муниципального этапа стали: </w:t>
      </w:r>
    </w:p>
    <w:p w:rsidR="00722181" w:rsidRDefault="00722181" w:rsidP="0072218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Математика- 8 класс, 10 класс (учитель математики Чумакова Д.А., Станева М.В.) Статус – призеры и победители</w:t>
      </w:r>
    </w:p>
    <w:p w:rsidR="00722181" w:rsidRDefault="00722181" w:rsidP="0072218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Литература – 11 класс (учитель русского языка и литературы Бучнева Н.В.) статус – победителя.</w:t>
      </w:r>
    </w:p>
    <w:p w:rsidR="00722181" w:rsidRDefault="00722181" w:rsidP="0072218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Физика – 10 класс (учитель физики Гладкова Е.В.) = статус призера</w:t>
      </w:r>
    </w:p>
    <w:p w:rsidR="00722181" w:rsidRDefault="00722181" w:rsidP="0072218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Технология – 8 класс (учитель труда и технологии Дорохина Л.А.) – статус победителей</w:t>
      </w:r>
    </w:p>
    <w:p w:rsidR="00722181" w:rsidRPr="00992A33" w:rsidRDefault="00722181" w:rsidP="0072218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– 7,8,11 классы (учитель физической культуры КузнецоваЛ.А.) – статус победителей.</w:t>
      </w:r>
    </w:p>
    <w:p w:rsidR="00722181" w:rsidRPr="00992A33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>К участию во Всероссийском муниципальном этапе предметной олимпиады обучающихся подготовили педагоги:</w:t>
      </w:r>
    </w:p>
    <w:p w:rsidR="00722181" w:rsidRPr="00992A33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>Учитель биол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огии Бакаева Вера Стефановна </w:t>
      </w:r>
    </w:p>
    <w:p w:rsidR="00722181" w:rsidRPr="00992A33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>Учитель английского языка Поспелова Анна Николаевна.</w:t>
      </w:r>
    </w:p>
    <w:p w:rsidR="00722181" w:rsidRPr="00992A33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>Учитель истории и обществознан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Умарова Ирина Анатольевна</w:t>
      </w:r>
    </w:p>
    <w:p w:rsidR="00722181" w:rsidRPr="00992A33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математики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Чумакова Дарья Александровна, Станева Марина Владимировна</w:t>
      </w:r>
    </w:p>
    <w:p w:rsidR="00722181" w:rsidRPr="00992A33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 физической культуры Кузнецова Лариса Александровна</w:t>
      </w:r>
    </w:p>
    <w:p w:rsidR="00722181" w:rsidRPr="00992A33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русского языка и литературы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Бучнева Наталья Витальевна, Чумак Татьяна Владимировна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>Учитель физи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 Гладкова Елена Витальевна</w:t>
      </w:r>
    </w:p>
    <w:p w:rsidR="00722181" w:rsidRPr="00992A33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Учителя начальной школы (на уровне школьного этапа): Наумовой Светланы Владимировны, Поляковой Елены Николаевны, Устименко Натальи Петровны.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>Отмечается высокий уровень ответственности педагогов, участвующих в муниципальном этапе  Всероссийской олимпиады в составе  организаторов и членов комиссии: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>Пасынковой Ж.В., Линьковой И.Н., Умаровой И.А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92A33">
        <w:rPr>
          <w:rFonts w:ascii="Times New Roman" w:eastAsia="Times New Roman" w:hAnsi="Times New Roman"/>
          <w:sz w:val="24"/>
          <w:szCs w:val="24"/>
          <w:lang w:eastAsia="ru-RU"/>
        </w:rPr>
        <w:t xml:space="preserve">, Станевой М.В.,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Федяевой И.Г., Воронченко И.В., Чумак Т.В.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</w:t>
      </w:r>
      <w:r w:rsidRPr="00992A33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>а</w:t>
      </w:r>
      <w:r w:rsidRPr="00992A33">
        <w:rPr>
          <w:rFonts w:ascii="Times New Roman" w:hAnsi="Times New Roman"/>
          <w:sz w:val="24"/>
          <w:szCs w:val="24"/>
        </w:rPr>
        <w:t xml:space="preserve"> министерства общего и профессионального образования Ростовской области </w:t>
      </w:r>
      <w:r w:rsidRPr="00B417EB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0.10.2022 № 89</w:t>
      </w:r>
      <w:r w:rsidRPr="00B417EB">
        <w:rPr>
          <w:rFonts w:ascii="Times New Roman" w:hAnsi="Times New Roman"/>
          <w:sz w:val="24"/>
          <w:szCs w:val="24"/>
        </w:rPr>
        <w:t>8 «О</w:t>
      </w:r>
      <w:r>
        <w:rPr>
          <w:rFonts w:ascii="Times New Roman" w:hAnsi="Times New Roman"/>
          <w:sz w:val="24"/>
          <w:szCs w:val="24"/>
        </w:rPr>
        <w:t>б</w:t>
      </w:r>
      <w:r w:rsidRPr="00B41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установлении сроков и графика проведения регионального этапа</w:t>
      </w:r>
      <w:r w:rsidRPr="00B417EB">
        <w:rPr>
          <w:rFonts w:ascii="Times New Roman" w:hAnsi="Times New Roman"/>
          <w:sz w:val="24"/>
          <w:szCs w:val="24"/>
        </w:rPr>
        <w:t xml:space="preserve"> всероссийской олимпиады школьников по обще</w:t>
      </w:r>
      <w:r>
        <w:rPr>
          <w:rFonts w:ascii="Times New Roman" w:hAnsi="Times New Roman"/>
          <w:sz w:val="24"/>
          <w:szCs w:val="24"/>
        </w:rPr>
        <w:t>образовательным предметам в 2024</w:t>
      </w:r>
      <w:r w:rsidRPr="00B417E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B417EB">
        <w:rPr>
          <w:rFonts w:ascii="Times New Roman" w:hAnsi="Times New Roman"/>
          <w:sz w:val="24"/>
          <w:szCs w:val="24"/>
        </w:rPr>
        <w:t xml:space="preserve"> учебном году</w:t>
      </w:r>
      <w:r w:rsidRPr="00992A33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приказа Управления образования г. Волгодонска  «</w:t>
      </w:r>
      <w:r w:rsidRPr="00BC0861">
        <w:rPr>
          <w:rFonts w:ascii="Times New Roman" w:hAnsi="Times New Roman"/>
          <w:sz w:val="24"/>
          <w:szCs w:val="24"/>
        </w:rPr>
        <w:t>Об участии в региональном этапе всероссий</w:t>
      </w:r>
      <w:r>
        <w:rPr>
          <w:rFonts w:ascii="Times New Roman" w:hAnsi="Times New Roman"/>
          <w:sz w:val="24"/>
          <w:szCs w:val="24"/>
        </w:rPr>
        <w:t>ской олимпиады школьников в 2024</w:t>
      </w:r>
      <w:r w:rsidRPr="00BC086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BC0861">
        <w:rPr>
          <w:rFonts w:ascii="Times New Roman" w:hAnsi="Times New Roman"/>
          <w:sz w:val="24"/>
          <w:szCs w:val="24"/>
        </w:rPr>
        <w:t xml:space="preserve">  учебном году</w:t>
      </w:r>
      <w:r>
        <w:rPr>
          <w:rFonts w:ascii="Times New Roman" w:hAnsi="Times New Roman"/>
          <w:sz w:val="24"/>
          <w:szCs w:val="24"/>
        </w:rPr>
        <w:t xml:space="preserve">» пригашен на региональный этап 1 обучающийся (Шевченко Ксения (математика).   </w:t>
      </w:r>
    </w:p>
    <w:p w:rsidR="00722181" w:rsidRDefault="00722181" w:rsidP="007221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Обучающиеся МБОУ СШ № 13 г. Волгодонска активно принимают участие в олимпиадах и конкурсах разного уровня, Всероссийская олимпиада МИО «Звезда». Школьный этап математика -24 человек (5-11 классы), русский язык – 12</w:t>
      </w:r>
      <w:r w:rsidRPr="000D3D6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, обществознание -18 человек</w:t>
      </w:r>
      <w:r w:rsidRPr="000D3D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В заключительный муниципальный этап прошло 4 человека по русскому языку, 10 человек по обществознанию.</w:t>
      </w:r>
    </w:p>
    <w:p w:rsidR="00722181" w:rsidRPr="00BC0861" w:rsidRDefault="00722181" w:rsidP="007221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2-4 классов приняли участие во Всероссийской олимпиаде «Русский медвежонок» - </w:t>
      </w:r>
      <w:r w:rsidRPr="00487664">
        <w:rPr>
          <w:rFonts w:ascii="Times New Roman" w:hAnsi="Times New Roman"/>
          <w:sz w:val="24"/>
          <w:szCs w:val="24"/>
        </w:rPr>
        <w:t>151 человек</w:t>
      </w:r>
      <w:r>
        <w:rPr>
          <w:rFonts w:ascii="Times New Roman" w:hAnsi="Times New Roman"/>
          <w:sz w:val="24"/>
          <w:szCs w:val="24"/>
        </w:rPr>
        <w:t xml:space="preserve"> (что на 30 детей больше прошлого года), «Кенгуру» - , ВСОШ – 17 человек (русский язык математика), АЮИ, в номинации «Дети. Творчество. Техника» -  По итогам определены победители и призеры олимпиад. Впервые в этом году ученики начальной школы приняли участие в городской олимпиаде  «Чемпионат чтения 2025». По результатам которой участникам вручены сертификаты.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метапредметной олимпиаде «Школа Росатом» приняли участие 4 обучающихся (5-8 классов)., а также интенсив для старшеклассников «Нескучная физика». Вручены  Сертификаты участников. 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Всероссийский конкурс сочинений – 2 учеиицы 8 –х классов. Подготовила Федяева И.Г.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Городской Марафон  по защите прав потребителей – 5 человек. Подготовила учитель истории и обществознания Линькова И.Н.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Региональный этап Всероссийской психолого-педагогической олимпиады школьников им. К.Д. Ушинского – 1 ученик. Диплом призера. Подготовила педагог-психолог Ж.В. Пасынкова.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2A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предверии 80 – летия Победы в Великой Отечественной Войне, в Центральной детской библиотеке г. Волгодонска реализовывался проект «Детская медиа площадка « ИсториКа». В рамках проекта проходил конкурс буктрейлеров «Живые строки о войне». В номинации «Любимая книга о войне» принял участие ученик 8А класса Буряков В. Работа Владимира, посвященная книге «А зори здесь тихие…» Б. Васильева заняла 3 место.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педагог – библиотекарь  Е.Н. Васюкова.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Турнир ЮНФИ и командное участие учеников 8, 10- ых классов. Подготовила Гладкова Е.В., учитель физики.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B12A0">
        <w:rPr>
          <w:rFonts w:ascii="Times New Roman" w:eastAsia="Times New Roman" w:hAnsi="Times New Roman"/>
          <w:sz w:val="24"/>
          <w:szCs w:val="24"/>
          <w:lang w:eastAsia="ru-RU"/>
        </w:rPr>
        <w:t>бластн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3B1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 социальной рекламы и антикоррупционных работ "Чистые руки".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</w:t>
      </w:r>
      <w:r w:rsidRPr="003B12A0">
        <w:rPr>
          <w:rFonts w:ascii="Times New Roman" w:eastAsia="Times New Roman" w:hAnsi="Times New Roman"/>
          <w:sz w:val="24"/>
          <w:szCs w:val="24"/>
          <w:lang w:eastAsia="ru-RU"/>
        </w:rPr>
        <w:t xml:space="preserve">бучающаяся 8Б класса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B12A0">
        <w:rPr>
          <w:rFonts w:ascii="Times New Roman" w:eastAsia="Times New Roman" w:hAnsi="Times New Roman"/>
          <w:sz w:val="24"/>
          <w:szCs w:val="24"/>
          <w:lang w:eastAsia="ru-RU"/>
        </w:rPr>
        <w:t>Бакаева Екатерина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B12A0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заняла 1 место, в номинации "Лучший плакат на тему противодействия коррупции".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2B">
        <w:rPr>
          <w:rFonts w:ascii="Times New Roman" w:eastAsia="Times New Roman" w:hAnsi="Times New Roman"/>
          <w:sz w:val="24"/>
          <w:szCs w:val="24"/>
          <w:lang w:eastAsia="ru-RU"/>
        </w:rPr>
        <w:t>Городские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Краеведческие чтения -  победитель, диплом 1 степени (Цибизова Ю,11 класс). Подготовила учитель истории и обществознания Умарова И.А.</w:t>
      </w:r>
    </w:p>
    <w:p w:rsidR="00722181" w:rsidRDefault="00722181" w:rsidP="0072218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Вручены денежные поощрения в рамках поддержки от Союза банковских служащих одаренных детей и развития их творческих способностей: Бакаевой Е., Зданевич С., Калиновской В.</w:t>
      </w:r>
    </w:p>
    <w:p w:rsidR="003C188C" w:rsidRDefault="003C188C" w:rsidP="00722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C94" w:rsidRDefault="006A5C94" w:rsidP="00992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ВОСТРЕБОВАННОСТЬ ВЫПУСКНИКОВ</w:t>
      </w:r>
    </w:p>
    <w:p w:rsidR="00992A33" w:rsidRPr="006A5C94" w:rsidRDefault="00992A33" w:rsidP="00992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C8B" w:rsidRDefault="00B46C8B" w:rsidP="00B46C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результативности обучения, воспитания и профориентационной работы можно</w:t>
      </w:r>
      <w:r w:rsidRPr="00B46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судить по итогам трудоустройства обучающихся. Хорошие трудовые навыки</w:t>
      </w:r>
      <w:r w:rsidRPr="00B46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выпускников дают им возможность успешно обучаться в учреждениях</w:t>
      </w:r>
      <w:r w:rsidRPr="00B46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профессионального образования и по окончании обучения трудоустраиваться на</w:t>
      </w:r>
      <w:r w:rsidRPr="00B46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производство.</w:t>
      </w:r>
      <w:r w:rsidRPr="00B46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 в школе отслеживается трудоустройство выпускников и поддерживается</w:t>
      </w:r>
      <w:r w:rsidRPr="00B46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связь с профессиональны</w:t>
      </w:r>
      <w:r w:rsid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B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0A0" w:rsidRPr="00B46C8B" w:rsidRDefault="003D30A0" w:rsidP="00B46C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33" w:rsidRPr="003D30A0" w:rsidRDefault="003D30A0" w:rsidP="003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9C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Востребованность выпускников</w:t>
      </w:r>
    </w:p>
    <w:tbl>
      <w:tblPr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1047"/>
        <w:gridCol w:w="1047"/>
        <w:gridCol w:w="1048"/>
        <w:gridCol w:w="1048"/>
        <w:gridCol w:w="1048"/>
        <w:gridCol w:w="1078"/>
        <w:gridCol w:w="1018"/>
        <w:gridCol w:w="1048"/>
        <w:gridCol w:w="1052"/>
      </w:tblGrid>
      <w:tr w:rsidR="006A5C94" w:rsidRPr="006A5C94" w:rsidTr="00F141FF">
        <w:trPr>
          <w:tblCellSpacing w:w="15" w:type="dxa"/>
        </w:trPr>
        <w:tc>
          <w:tcPr>
            <w:tcW w:w="782" w:type="dxa"/>
            <w:vMerge w:val="restar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160" w:type="dxa"/>
            <w:gridSpan w:val="4"/>
            <w:hideMark/>
          </w:tcPr>
          <w:p w:rsidR="006A5C94" w:rsidRPr="006A5C94" w:rsidRDefault="006A5C94" w:rsidP="00403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5199" w:type="dxa"/>
            <w:gridSpan w:val="5"/>
            <w:hideMark/>
          </w:tcPr>
          <w:p w:rsidR="006A5C94" w:rsidRPr="006A5C94" w:rsidRDefault="006A5C94" w:rsidP="00403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6A5C94" w:rsidRPr="006A5C94" w:rsidTr="00F141FF">
        <w:trPr>
          <w:tblCellSpacing w:w="15" w:type="dxa"/>
        </w:trPr>
        <w:tc>
          <w:tcPr>
            <w:tcW w:w="782" w:type="dxa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7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</w:t>
            </w:r>
            <w:r w:rsidR="00403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шли в 10-й 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класс Школы</w:t>
            </w:r>
          </w:p>
        </w:tc>
        <w:tc>
          <w:tcPr>
            <w:tcW w:w="1018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</w:t>
            </w:r>
            <w:r w:rsidR="00403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шли в 10-й 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класс другой ОО</w:t>
            </w:r>
          </w:p>
        </w:tc>
        <w:tc>
          <w:tcPr>
            <w:tcW w:w="1018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Поступ</w:t>
            </w:r>
            <w:r w:rsidR="00403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в професс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иональную ОО</w:t>
            </w:r>
          </w:p>
        </w:tc>
        <w:tc>
          <w:tcPr>
            <w:tcW w:w="1018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48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</w:t>
            </w:r>
            <w:r w:rsidR="00403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в вузы</w:t>
            </w:r>
          </w:p>
        </w:tc>
        <w:tc>
          <w:tcPr>
            <w:tcW w:w="988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</w:t>
            </w:r>
            <w:r w:rsidR="00403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в професс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иональную ОО</w:t>
            </w:r>
          </w:p>
        </w:tc>
        <w:tc>
          <w:tcPr>
            <w:tcW w:w="1018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Устрои</w:t>
            </w:r>
            <w:r w:rsidR="00403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лись на работу</w:t>
            </w:r>
          </w:p>
        </w:tc>
        <w:tc>
          <w:tcPr>
            <w:tcW w:w="1007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Пошли на срочную </w:t>
            </w: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службу по призыву</w:t>
            </w:r>
          </w:p>
        </w:tc>
      </w:tr>
      <w:tr w:rsidR="006E722C" w:rsidRPr="006A5C94" w:rsidTr="003C188C">
        <w:trPr>
          <w:trHeight w:val="350"/>
          <w:tblCellSpacing w:w="15" w:type="dxa"/>
        </w:trPr>
        <w:tc>
          <w:tcPr>
            <w:tcW w:w="782" w:type="dxa"/>
            <w:hideMark/>
          </w:tcPr>
          <w:p w:rsidR="006E722C" w:rsidRPr="0070214E" w:rsidRDefault="006E722C" w:rsidP="0045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21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17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8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hideMark/>
          </w:tcPr>
          <w:p w:rsidR="006E722C" w:rsidRPr="00F141FF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8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E722C" w:rsidRPr="006A5C94" w:rsidTr="00F141FF">
        <w:trPr>
          <w:tblCellSpacing w:w="15" w:type="dxa"/>
        </w:trPr>
        <w:tc>
          <w:tcPr>
            <w:tcW w:w="782" w:type="dxa"/>
            <w:hideMark/>
          </w:tcPr>
          <w:p w:rsidR="006E722C" w:rsidRPr="0070214E" w:rsidRDefault="006E722C" w:rsidP="0045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7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7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18" w:type="dxa"/>
            <w:hideMark/>
          </w:tcPr>
          <w:p w:rsidR="006E722C" w:rsidRPr="00F141FF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8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8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:rsidR="006E722C" w:rsidRPr="00345A7C" w:rsidRDefault="006E722C" w:rsidP="0045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E722C" w:rsidRPr="006A5C94" w:rsidTr="00F141FF">
        <w:trPr>
          <w:tblCellSpacing w:w="15" w:type="dxa"/>
        </w:trPr>
        <w:tc>
          <w:tcPr>
            <w:tcW w:w="782" w:type="dxa"/>
            <w:hideMark/>
          </w:tcPr>
          <w:p w:rsidR="006E722C" w:rsidRPr="0070214E" w:rsidRDefault="006E722C" w:rsidP="004D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7" w:type="dxa"/>
            <w:hideMark/>
          </w:tcPr>
          <w:p w:rsidR="006E722C" w:rsidRPr="00345A7C" w:rsidRDefault="006E722C" w:rsidP="00702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hideMark/>
          </w:tcPr>
          <w:p w:rsidR="006E722C" w:rsidRPr="00345A7C" w:rsidRDefault="006E722C" w:rsidP="00702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hideMark/>
          </w:tcPr>
          <w:p w:rsidR="006E722C" w:rsidRPr="00345A7C" w:rsidRDefault="006E722C" w:rsidP="00702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hideMark/>
          </w:tcPr>
          <w:p w:rsidR="006E722C" w:rsidRPr="00345A7C" w:rsidRDefault="006E722C" w:rsidP="00E97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hideMark/>
          </w:tcPr>
          <w:p w:rsidR="006E722C" w:rsidRPr="00F141FF" w:rsidRDefault="006E722C" w:rsidP="00702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hideMark/>
          </w:tcPr>
          <w:p w:rsidR="006E722C" w:rsidRPr="00345A7C" w:rsidRDefault="006E722C" w:rsidP="00702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E722C" w:rsidRPr="00345A7C" w:rsidRDefault="006E722C" w:rsidP="00702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hideMark/>
          </w:tcPr>
          <w:p w:rsidR="006E722C" w:rsidRPr="00345A7C" w:rsidRDefault="006E722C" w:rsidP="00702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hideMark/>
          </w:tcPr>
          <w:p w:rsidR="006E722C" w:rsidRPr="00345A7C" w:rsidRDefault="006E722C" w:rsidP="00702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A5C94" w:rsidRPr="006A5C94" w:rsidRDefault="00C46817" w:rsidP="00702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6A5C94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ФУНКЦИОНИРОВАНИЯ ВНУТРЕННЕЙ СИСТЕМЫ ОЦЕНКИ КАЧЕСТВА ОБРАЗОВАНИЯ</w:t>
      </w:r>
    </w:p>
    <w:p w:rsidR="0070214E" w:rsidRDefault="00E97BA5" w:rsidP="00702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14E" w:rsidRP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ВСОКО является получение объективной информации</w:t>
      </w:r>
      <w:r w:rsid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необходимой и достаточной для </w:t>
      </w:r>
      <w:r w:rsidR="0070214E" w:rsidRP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14E" w:rsidRP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решений, направленных н</w:t>
      </w:r>
      <w:r w:rsid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обеспечение высокого качества </w:t>
      </w:r>
      <w:r w:rsidR="0070214E" w:rsidRP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совершенствования</w:t>
      </w:r>
      <w:r w:rsid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14E" w:rsidRP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ОУ.</w:t>
      </w:r>
      <w:r w:rsid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22C" w:rsidRPr="00312671" w:rsidRDefault="006E722C" w:rsidP="006E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2024 году скорректировали внутреннюю систему оценки качества образования (ВСОКО) на основании Методологии оценки качества общего образования, утвержденной Минпросвещения. При формировании новой модели ВСОКО школа также учитывала процедуры федерального и регионального контроля (надзора) в сфере образования, в том числе аккредитационного мониторинга.</w:t>
      </w:r>
    </w:p>
    <w:p w:rsidR="006E722C" w:rsidRPr="00312671" w:rsidRDefault="006E722C" w:rsidP="006E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 инфраструктура.</w:t>
      </w:r>
    </w:p>
    <w:p w:rsidR="00963102" w:rsidRDefault="006E722C" w:rsidP="00963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 контроль работы ВСОКО возложены на 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1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директора. Главный документ, в котором закреплены основные правила — Положение о внутренней системе оценки качества образования МБОУ </w:t>
      </w:r>
      <w:r w:rsidR="0096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СШ №13 г.Волгодонска.</w:t>
      </w:r>
    </w:p>
    <w:p w:rsidR="008F4D89" w:rsidRDefault="00963102" w:rsidP="00963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 20</w:t>
      </w:r>
      <w:r w:rsidR="00462A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 w:rsidR="00462A46" w:rsidRPr="0070214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2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СШ №13 г.Волгодонска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прослеживается </w:t>
      </w:r>
      <w:r w:rsidR="00462A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текущим контролем</w:t>
      </w:r>
      <w:r w:rsidR="0046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 промежуточно</w:t>
      </w:r>
      <w:r w:rsidR="00462A46">
        <w:rPr>
          <w:rFonts w:ascii="Times New Roman" w:eastAsia="Times New Roman" w:hAnsi="Times New Roman" w:cs="Times New Roman"/>
          <w:sz w:val="24"/>
          <w:szCs w:val="24"/>
          <w:lang w:eastAsia="ru-RU"/>
        </w:rPr>
        <w:t>й аттестацией, результатами ВПР, результатами ГИА.</w:t>
      </w:r>
      <w:r w:rsidR="0057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справках по внутришкольному контролю при анализе результатов ВПР, других мониторингов проводится</w:t>
      </w:r>
      <w:r w:rsidR="0046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корреляция с результатами текущего контро</w:t>
      </w:r>
      <w:r w:rsidR="0046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успеваемости и промежуточной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</w:t>
      </w:r>
      <w:r w:rsidR="0046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внутреннего контроля, мониторингов качества образования особое внимание уделяется</w:t>
      </w:r>
      <w:r w:rsidR="0057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8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</w:t>
      </w:r>
      <w:r w:rsidR="008E46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успеваемости и промежуточной аттестации обучающихся, в т.ч.</w:t>
      </w:r>
      <w:r w:rsidR="00576F23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 и аргументированности оценивания знаний, умений, навыков обучающихся, проводится</w:t>
      </w:r>
      <w:r w:rsidR="0057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</w:t>
      </w:r>
      <w:r w:rsidR="0057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успеваемости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контрольных 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7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промежуточной аттестации в динамике.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контроль педагогов определяется по итогам анализа результатов внешней и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систем оценки качества образования.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мероприятий внутреннего контроля, мониторингов определяется адресная методическая помощь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педагогам с учетом их профессиональных дефицитов. Методическая помощь была организована молодым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школы и педагогам,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начинающим работать первый или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год. Также для всех педагогов были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семинары по критериальному оцениванию обучающихся и формированию новой культуры оценки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 обучающихся. По результатам монит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орингов сложилась система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адресного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т.ч. для педагогов, имеющих небольшой стаж педагогической работы. </w:t>
      </w:r>
      <w:r w:rsidR="008F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B5C8B" w:rsidRDefault="008F4D89" w:rsidP="0057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руководители МО осуще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ствляли контроль за объективным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оцениванием знаний обучающихся,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разбор ошибок обуча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ющихся, помощь в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контрольных материалов, оказывали помощь в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диагностике уровня подготовки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участия в разработке критериев оценивания по каждому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предмету.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стал</w:t>
      </w:r>
      <w:r w:rsidR="008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подготовка </w:t>
      </w:r>
      <w:r w:rsidR="002D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r w:rsidR="008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</w:t>
      </w:r>
      <w:r w:rsidR="006B5C8B" w:rsidRPr="006B5C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</w:t>
      </w:r>
      <w:r w:rsidR="008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года» в номинации 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заняла 1 место в муниципальном туре.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662" w:rsidRDefault="008E4662" w:rsidP="006B5C8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C94" w:rsidRPr="006B5C8B" w:rsidRDefault="00C46817" w:rsidP="00963102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="006A5C94" w:rsidRPr="006B5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КАДРОВОГО ОБЕСПЕЧЕНИЯ</w:t>
      </w:r>
    </w:p>
    <w:p w:rsidR="006A5C94" w:rsidRPr="006A5C94" w:rsidRDefault="006A5C94" w:rsidP="008E4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6A5C94" w:rsidRPr="006A5C94" w:rsidRDefault="006A5C94" w:rsidP="00A84A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6A5C94" w:rsidRPr="006A5C94" w:rsidRDefault="006A5C94" w:rsidP="00A84A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9936A8" w:rsidRPr="009936A8" w:rsidRDefault="006A5C94" w:rsidP="00A84A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квалификации персонала.</w:t>
      </w:r>
    </w:p>
    <w:p w:rsidR="009936A8" w:rsidRPr="00963C0E" w:rsidRDefault="009936A8" w:rsidP="009936A8">
      <w:pPr>
        <w:pStyle w:val="a3"/>
        <w:spacing w:before="0" w:beforeAutospacing="0" w:after="0" w:afterAutospacing="0"/>
      </w:pPr>
      <w:r w:rsidRPr="006A5C94">
        <w:t xml:space="preserve">На период самообследования </w:t>
      </w:r>
      <w:r>
        <w:t xml:space="preserve">в школе работают </w:t>
      </w:r>
      <w:r w:rsidR="008F4D89">
        <w:t>40</w:t>
      </w:r>
      <w:r w:rsidRPr="00963C0E">
        <w:t xml:space="preserve"> педагог</w:t>
      </w:r>
      <w:r w:rsidR="004F793D">
        <w:t>ов</w:t>
      </w:r>
      <w:r w:rsidRPr="00963C0E">
        <w:t>, из них:</w:t>
      </w:r>
    </w:p>
    <w:p w:rsidR="009936A8" w:rsidRPr="00963C0E" w:rsidRDefault="009936A8" w:rsidP="00A84A1A">
      <w:pPr>
        <w:pStyle w:val="a3"/>
        <w:numPr>
          <w:ilvl w:val="0"/>
          <w:numId w:val="14"/>
        </w:numPr>
        <w:spacing w:before="0" w:beforeAutospacing="0" w:after="0" w:afterAutospacing="0"/>
      </w:pPr>
      <w:r>
        <w:t xml:space="preserve">с высшей категорией - </w:t>
      </w:r>
      <w:r w:rsidR="00D7693D">
        <w:t>1</w:t>
      </w:r>
      <w:r w:rsidR="008F4D89">
        <w:t>5</w:t>
      </w:r>
      <w:r>
        <w:t xml:space="preserve"> человек (</w:t>
      </w:r>
      <w:r w:rsidR="00D7693D">
        <w:t>3</w:t>
      </w:r>
      <w:r w:rsidR="001661A8">
        <w:t>7,</w:t>
      </w:r>
      <w:r w:rsidR="00D7693D">
        <w:t>5</w:t>
      </w:r>
      <w:r>
        <w:t>%);</w:t>
      </w:r>
    </w:p>
    <w:p w:rsidR="009936A8" w:rsidRPr="00963C0E" w:rsidRDefault="009936A8" w:rsidP="00A84A1A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с первой категорией – 1</w:t>
      </w:r>
      <w:r w:rsidR="004F793D">
        <w:t>2</w:t>
      </w:r>
      <w:r>
        <w:t xml:space="preserve"> человек (</w:t>
      </w:r>
      <w:r w:rsidR="00D7693D">
        <w:t>3</w:t>
      </w:r>
      <w:r w:rsidR="001661A8">
        <w:t>0</w:t>
      </w:r>
      <w:r>
        <w:t>%);</w:t>
      </w:r>
    </w:p>
    <w:p w:rsidR="009936A8" w:rsidRDefault="009936A8" w:rsidP="00A84A1A">
      <w:pPr>
        <w:pStyle w:val="a3"/>
        <w:numPr>
          <w:ilvl w:val="0"/>
          <w:numId w:val="14"/>
        </w:numPr>
        <w:spacing w:before="0" w:beforeAutospacing="0" w:after="0" w:afterAutospacing="0"/>
      </w:pPr>
      <w:r>
        <w:t xml:space="preserve">без категории (соответствие занимаемой должности) - </w:t>
      </w:r>
      <w:r w:rsidR="00D7693D">
        <w:t>1</w:t>
      </w:r>
      <w:r w:rsidR="008F4D89">
        <w:t>3</w:t>
      </w:r>
      <w:r w:rsidRPr="00963C0E">
        <w:t xml:space="preserve"> человек</w:t>
      </w:r>
      <w:r>
        <w:t xml:space="preserve"> (</w:t>
      </w:r>
      <w:r w:rsidR="004F793D">
        <w:t>32,5</w:t>
      </w:r>
      <w:r>
        <w:t>%).</w:t>
      </w:r>
    </w:p>
    <w:p w:rsidR="009936A8" w:rsidRDefault="009936A8" w:rsidP="009936A8">
      <w:pPr>
        <w:pStyle w:val="a3"/>
        <w:spacing w:before="0" w:beforeAutospacing="0" w:after="0" w:afterAutospacing="0"/>
      </w:pPr>
    </w:p>
    <w:p w:rsidR="009936A8" w:rsidRDefault="00856834" w:rsidP="009936A8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410200" cy="2295525"/>
            <wp:effectExtent l="19050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793D" w:rsidRDefault="004F793D" w:rsidP="009936A8">
      <w:pPr>
        <w:pStyle w:val="a9"/>
        <w:jc w:val="both"/>
        <w:rPr>
          <w:szCs w:val="24"/>
        </w:rPr>
      </w:pPr>
    </w:p>
    <w:p w:rsidR="009936A8" w:rsidRPr="00310F4B" w:rsidRDefault="009936A8" w:rsidP="009936A8">
      <w:pPr>
        <w:pStyle w:val="a9"/>
        <w:jc w:val="both"/>
        <w:rPr>
          <w:szCs w:val="24"/>
        </w:rPr>
      </w:pPr>
      <w:r w:rsidRPr="00310F4B">
        <w:rPr>
          <w:szCs w:val="24"/>
        </w:rPr>
        <w:t>Качественный состав педагогических кадров:</w:t>
      </w:r>
    </w:p>
    <w:p w:rsidR="009936A8" w:rsidRPr="00310F4B" w:rsidRDefault="009936A8" w:rsidP="00A84A1A">
      <w:pPr>
        <w:pStyle w:val="a3"/>
        <w:numPr>
          <w:ilvl w:val="0"/>
          <w:numId w:val="14"/>
        </w:numPr>
        <w:spacing w:before="0" w:beforeAutospacing="0" w:after="0" w:afterAutospacing="0"/>
      </w:pPr>
      <w:r w:rsidRPr="00310F4B">
        <w:t>имеют высшее образов</w:t>
      </w:r>
      <w:r>
        <w:t xml:space="preserve">ание – </w:t>
      </w:r>
      <w:r w:rsidR="008F4D89">
        <w:t>31</w:t>
      </w:r>
      <w:r>
        <w:t xml:space="preserve"> учителей,  </w:t>
      </w:r>
      <w:r w:rsidR="00D7693D" w:rsidRPr="001661A8">
        <w:t>7</w:t>
      </w:r>
      <w:r w:rsidR="001661A8" w:rsidRPr="001661A8">
        <w:t>7</w:t>
      </w:r>
      <w:r w:rsidR="00D7693D">
        <w:t>,</w:t>
      </w:r>
      <w:r w:rsidR="001661A8">
        <w:t>5</w:t>
      </w:r>
      <w:r w:rsidRPr="00310F4B">
        <w:t>%;</w:t>
      </w:r>
    </w:p>
    <w:p w:rsidR="009936A8" w:rsidRDefault="009936A8" w:rsidP="00A84A1A">
      <w:pPr>
        <w:pStyle w:val="a3"/>
        <w:numPr>
          <w:ilvl w:val="0"/>
          <w:numId w:val="14"/>
        </w:numPr>
        <w:spacing w:before="0" w:beforeAutospacing="0" w:after="0" w:afterAutospacing="0"/>
      </w:pPr>
      <w:r w:rsidRPr="00310F4B">
        <w:t>имеют средне - специальн</w:t>
      </w:r>
      <w:r>
        <w:t xml:space="preserve">ое образование – </w:t>
      </w:r>
      <w:r w:rsidR="008F4D89">
        <w:t>9</w:t>
      </w:r>
      <w:r>
        <w:t xml:space="preserve"> учител</w:t>
      </w:r>
      <w:r w:rsidR="00D7693D">
        <w:t>ей</w:t>
      </w:r>
      <w:r>
        <w:t xml:space="preserve">,  </w:t>
      </w:r>
      <w:r w:rsidR="001661A8" w:rsidRPr="001661A8">
        <w:t>22</w:t>
      </w:r>
      <w:r>
        <w:t>,</w:t>
      </w:r>
      <w:r w:rsidR="001661A8">
        <w:t>5</w:t>
      </w:r>
      <w:r w:rsidRPr="00310F4B">
        <w:t>%.</w:t>
      </w:r>
    </w:p>
    <w:p w:rsidR="00D7693D" w:rsidRPr="00D7693D" w:rsidRDefault="00D7693D" w:rsidP="00D7693D">
      <w:pPr>
        <w:pStyle w:val="a3"/>
        <w:spacing w:before="0" w:beforeAutospacing="0" w:after="0" w:afterAutospacing="0"/>
        <w:ind w:left="1080"/>
      </w:pPr>
    </w:p>
    <w:p w:rsidR="00D7693D" w:rsidRPr="00176FEA" w:rsidRDefault="001661A8" w:rsidP="00D7693D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D7693D" w:rsidRPr="002435E0">
        <w:rPr>
          <w:color w:val="000000"/>
        </w:rPr>
        <w:t>Важнейшим средством повышения педагогического мастерства учителей, связующим в единое целое всю систему работы школы является организованная на оптимальном уровне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технологии, приемы и формы обучения и воспитания.</w:t>
      </w:r>
    </w:p>
    <w:p w:rsidR="009936A8" w:rsidRPr="00211289" w:rsidRDefault="001661A8" w:rsidP="0021128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D7693D" w:rsidRPr="00E32CB1">
        <w:rPr>
          <w:color w:val="000000"/>
        </w:rPr>
        <w:t>В реализации функций методической работы определена следующая структура методической службы школы, которая выглядит таким образом:</w:t>
      </w:r>
    </w:p>
    <w:tbl>
      <w:tblPr>
        <w:tblW w:w="8375" w:type="dxa"/>
        <w:tblInd w:w="108" w:type="dxa"/>
        <w:tblLook w:val="04A0" w:firstRow="1" w:lastRow="0" w:firstColumn="1" w:lastColumn="0" w:noHBand="0" w:noVBand="1"/>
      </w:tblPr>
      <w:tblGrid>
        <w:gridCol w:w="8375"/>
      </w:tblGrid>
      <w:tr w:rsidR="00F9447C" w:rsidRPr="00E32CB1" w:rsidTr="00211289">
        <w:trPr>
          <w:trHeight w:hRule="exact" w:val="5154"/>
        </w:trPr>
        <w:tc>
          <w:tcPr>
            <w:tcW w:w="8375" w:type="dxa"/>
          </w:tcPr>
          <w:p w:rsidR="00F9447C" w:rsidRPr="00E32CB1" w:rsidRDefault="005C0812" w:rsidP="00A43C16">
            <w:pPr>
              <w:pStyle w:val="a3"/>
              <w:tabs>
                <w:tab w:val="left" w:pos="851"/>
              </w:tabs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pict>
                <v:roundrect id="AutoShape 2" o:spid="_x0000_s1026" style="position:absolute;left:0;text-align:left;margin-left:142.2pt;margin-top:3.4pt;width:198pt;height:56.9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">
                  <v:textbox>
                    <w:txbxContent>
                      <w:p w:rsidR="005C0812" w:rsidRPr="00B54035" w:rsidRDefault="005C0812" w:rsidP="00F9447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B54035">
                          <w:rPr>
                            <w:rFonts w:ascii="Arial" w:hAnsi="Arial" w:cs="Arial"/>
                            <w:b/>
                            <w:i/>
                            <w:sz w:val="36"/>
                            <w:szCs w:val="36"/>
                          </w:rPr>
                          <w:t>Педагогический совет</w:t>
                        </w:r>
                      </w:p>
                    </w:txbxContent>
                  </v:textbox>
                </v:roundrect>
              </w:pict>
            </w:r>
          </w:p>
          <w:p w:rsidR="00F9447C" w:rsidRPr="00E32CB1" w:rsidRDefault="00F9447C" w:rsidP="00A43C16">
            <w:pPr>
              <w:pStyle w:val="a3"/>
              <w:tabs>
                <w:tab w:val="left" w:pos="851"/>
              </w:tabs>
              <w:spacing w:after="0"/>
              <w:jc w:val="center"/>
              <w:rPr>
                <w:color w:val="000000"/>
              </w:rPr>
            </w:pPr>
          </w:p>
          <w:p w:rsidR="00F9447C" w:rsidRPr="00E32CB1" w:rsidRDefault="005C0812" w:rsidP="00A43C16">
            <w:pPr>
              <w:pStyle w:val="a3"/>
              <w:tabs>
                <w:tab w:val="left" w:pos="851"/>
              </w:tabs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4" type="#_x0000_t32" style="position:absolute;left:0;text-align:left;margin-left:238.2pt;margin-top:4.75pt;width:0;height:26.3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fMQIAAFw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">
                  <v:stroke endarrow="block"/>
                </v:shape>
              </w:pict>
            </w:r>
          </w:p>
          <w:p w:rsidR="00F9447C" w:rsidRPr="00E32CB1" w:rsidRDefault="005C0812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AutoShape 4" o:spid="_x0000_s1027" style="position:absolute;left:0;text-align:left;margin-left:145.95pt;margin-top:3.3pt;width:198pt;height:56.9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">
                  <v:textbox>
                    <w:txbxContent>
                      <w:p w:rsidR="005C0812" w:rsidRPr="00B54035" w:rsidRDefault="005C0812" w:rsidP="00F9447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36"/>
                            <w:szCs w:val="36"/>
                          </w:rPr>
                          <w:t>Методические объединения</w:t>
                        </w:r>
                      </w:p>
                    </w:txbxContent>
                  </v:textbox>
                </v:roundrect>
              </w:pict>
            </w:r>
          </w:p>
          <w:p w:rsidR="00F9447C" w:rsidRPr="00E32CB1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</w:p>
          <w:p w:rsidR="00F9447C" w:rsidRPr="00E32CB1" w:rsidRDefault="005C0812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33" type="#_x0000_t34" style="position:absolute;left:0;text-align:left;margin-left:189.15pt;margin-top:59.1pt;width:113.05pt;height:3.55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" adj="10795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AutoShape 10" o:spid="_x0000_s1032" type="#_x0000_t32" style="position:absolute;left:0;text-align:left;margin-left:343.95pt;margin-top:4.65pt;width:48.75pt;height:36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AutoShape 7" o:spid="_x0000_s1031" type="#_x0000_t32" style="position:absolute;left:0;text-align:left;margin-left:94.95pt;margin-top:8.45pt;width:51pt;height:32.3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cjPwIAAGs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">
                  <v:stroke endarrow="block"/>
                </v:shape>
              </w:pict>
            </w:r>
          </w:p>
          <w:p w:rsidR="00F9447C" w:rsidRPr="00E32CB1" w:rsidRDefault="005C0812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AutoShape 12" o:spid="_x0000_s1028" style="position:absolute;left:0;text-align:left;margin-left:319.65pt;margin-top:17.15pt;width:188.25pt;height:68.4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">
                  <v:textbox>
                    <w:txbxContent>
                      <w:p w:rsidR="005C0812" w:rsidRPr="00B54035" w:rsidRDefault="005C0812" w:rsidP="00F9447C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МО учителей предметов гуманитарного цикла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color w:val="000000"/>
              </w:rPr>
              <w:pict>
                <v:roundrect id="AutoShape 5" o:spid="_x0000_s1029" style="position:absolute;left:0;text-align:left;margin-left:-8.55pt;margin-top:17.15pt;width:150.75pt;height:52.1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">
                  <v:textbox>
                    <w:txbxContent>
                      <w:p w:rsidR="005C0812" w:rsidRPr="00B54035" w:rsidRDefault="005C0812" w:rsidP="00F9447C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B54035">
                          <w:rPr>
                            <w:b/>
                            <w:i/>
                            <w:sz w:val="28"/>
                            <w:szCs w:val="28"/>
                          </w:rPr>
                          <w:t>МО учителей начальных классов</w:t>
                        </w:r>
                      </w:p>
                    </w:txbxContent>
                  </v:textbox>
                </v:roundrect>
              </w:pict>
            </w:r>
          </w:p>
          <w:p w:rsidR="00F9447C" w:rsidRPr="00E32CB1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</w:p>
          <w:p w:rsidR="00F9447C" w:rsidRPr="00E32CB1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</w:p>
          <w:p w:rsidR="00F9447C" w:rsidRPr="00E32CB1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</w:p>
          <w:p w:rsidR="00F9447C" w:rsidRPr="00176FEA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</w:p>
          <w:p w:rsidR="00F9447C" w:rsidRPr="00176FEA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</w:p>
          <w:p w:rsidR="00F9447C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</w:p>
          <w:p w:rsidR="00F9447C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</w:p>
          <w:p w:rsidR="00F9447C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</w:p>
          <w:p w:rsidR="00F9447C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</w:p>
          <w:p w:rsidR="00F9447C" w:rsidRPr="00176FEA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Единая методическая тема школы:</w:t>
            </w:r>
          </w:p>
          <w:p w:rsidR="00F9447C" w:rsidRPr="00176FEA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  <w:r w:rsidRPr="00176FEA">
              <w:rPr>
                <w:b/>
                <w:color w:val="000000"/>
              </w:rPr>
              <w:t>«Реализация современных стандартов качества образования, обеспечивающих индивидуализацию образовательных траекторий и достижение учениками качественных образовательных результатов»</w:t>
            </w:r>
            <w:r w:rsidRPr="00176FEA">
              <w:rPr>
                <w:color w:val="000000"/>
              </w:rPr>
              <w:t>.</w:t>
            </w:r>
          </w:p>
          <w:p w:rsidR="00F9447C" w:rsidRPr="00176FEA" w:rsidRDefault="00F9447C" w:rsidP="00A43C1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F9447C" w:rsidRPr="00176FEA" w:rsidRDefault="00F9447C" w:rsidP="00A43C16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  <w:r w:rsidRPr="00176FEA">
              <w:rPr>
                <w:b/>
                <w:bCs/>
                <w:i/>
                <w:iCs/>
                <w:color w:val="000000"/>
              </w:rPr>
              <w:t>Цель методической работы:</w:t>
            </w:r>
            <w:r w:rsidRPr="00176FEA">
              <w:rPr>
                <w:color w:val="000000"/>
              </w:rPr>
              <w:t xml:space="preserve"> </w:t>
            </w:r>
          </w:p>
          <w:p w:rsidR="00F9447C" w:rsidRPr="00176FEA" w:rsidRDefault="00F9447C" w:rsidP="00A43C1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176FEA">
              <w:rPr>
                <w:color w:val="000000"/>
              </w:rPr>
              <w:t>создание условий для развития учительского потенциала и повышения уровня профессиональной компетентности педагогов для успешной реализации ФГОС второго поколения,  для повышения качества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школьника.</w:t>
            </w:r>
          </w:p>
          <w:p w:rsidR="00F9447C" w:rsidRPr="00176FEA" w:rsidRDefault="00F9447C" w:rsidP="00A43C1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F9447C" w:rsidRPr="00176FEA" w:rsidRDefault="00F9447C" w:rsidP="00A43C1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6FE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Задачи методической работы:</w:t>
            </w:r>
          </w:p>
          <w:p w:rsidR="00F9447C" w:rsidRPr="00176FEA" w:rsidRDefault="00F9447C" w:rsidP="00A84A1A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Создавать организационно-управленческие, методические, педагогические условия  для реализации ФГОС начального образования (НОО) и для поэтапного введения ФГОС основного общего образования (ООО).</w:t>
            </w:r>
          </w:p>
          <w:p w:rsidR="00F9447C" w:rsidRPr="00176FEA" w:rsidRDefault="00F9447C" w:rsidP="00A84A1A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Обеспечивать преемственность  начального и основного общего образования как условие достижения новых образовательных результатов.</w:t>
            </w:r>
          </w:p>
          <w:p w:rsidR="00F9447C" w:rsidRPr="00176FEA" w:rsidRDefault="00F9447C" w:rsidP="00A84A1A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Продолжать работу по включению учителей в инновационную деятельность по реализации модели оценки качества образования в условиях реализации стандартов второго поколения.</w:t>
            </w:r>
          </w:p>
          <w:p w:rsidR="00F9447C" w:rsidRPr="00176FEA" w:rsidRDefault="00F9447C" w:rsidP="00A84A1A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Совершенствовать педагогическую  модель  развития профессиональной компетентности  педагогов по обобщению и распространению передового педагогического опыта;</w:t>
            </w:r>
          </w:p>
          <w:p w:rsidR="00F9447C" w:rsidRPr="00176FEA" w:rsidRDefault="00F9447C" w:rsidP="00A84A1A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Создавать условия  для взаимодействия  школы, семьи и общественных организаций в формировании личности школьников; для повышения качества социального партнёрства школы и семьи и развития творческого взаимодействия всех субъектов образовательного процесса.</w:t>
            </w:r>
          </w:p>
          <w:p w:rsidR="00F9447C" w:rsidRPr="00176FEA" w:rsidRDefault="00F9447C" w:rsidP="00A84A1A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Формировать у родителей систему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школы;</w:t>
            </w:r>
          </w:p>
          <w:p w:rsidR="00F9447C" w:rsidRPr="00176FEA" w:rsidRDefault="00F9447C" w:rsidP="00A84A1A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Развивать систему  работы с талантливыми детьми, мотивированными на углубленное изучение предметов; развивать ключевые  компетенции  обучающихся на основе использования современных педагогических технологий и методов активного обучения.</w:t>
            </w:r>
          </w:p>
          <w:p w:rsidR="00F9447C" w:rsidRPr="00176FEA" w:rsidRDefault="00F9447C" w:rsidP="00A43C16">
            <w:pPr>
              <w:pStyle w:val="a3"/>
              <w:tabs>
                <w:tab w:val="left" w:pos="851"/>
              </w:tabs>
              <w:spacing w:before="0" w:after="0"/>
              <w:ind w:firstLine="567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Методическая работа осуществлялась по следующим направлениям:</w:t>
            </w:r>
          </w:p>
          <w:p w:rsidR="00F9447C" w:rsidRPr="00176FEA" w:rsidRDefault="00F9447C" w:rsidP="00A84A1A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повышение квалификации педагогов;</w:t>
            </w:r>
          </w:p>
          <w:p w:rsidR="00F9447C" w:rsidRPr="00176FEA" w:rsidRDefault="00F9447C" w:rsidP="00A84A1A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аттестация педагогических работников;</w:t>
            </w:r>
          </w:p>
          <w:p w:rsidR="00F9447C" w:rsidRPr="00176FEA" w:rsidRDefault="00F9447C" w:rsidP="00A84A1A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система поддержки талантливых педагогов;</w:t>
            </w:r>
          </w:p>
          <w:p w:rsidR="00F9447C" w:rsidRPr="00176FEA" w:rsidRDefault="00F9447C" w:rsidP="00A84A1A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работа с молодыми педагогами;</w:t>
            </w:r>
          </w:p>
          <w:p w:rsidR="00F9447C" w:rsidRPr="00176FEA" w:rsidRDefault="00F9447C" w:rsidP="00A84A1A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работа по реализации ФГОС НОО и ФГОС ООО;</w:t>
            </w:r>
          </w:p>
          <w:p w:rsidR="00F9447C" w:rsidRPr="00176FEA" w:rsidRDefault="00F9447C" w:rsidP="00A84A1A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работа методических объединений;</w:t>
            </w:r>
          </w:p>
          <w:p w:rsidR="00F9447C" w:rsidRPr="00176FEA" w:rsidRDefault="00F9447C" w:rsidP="00A84A1A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педагогические советы;</w:t>
            </w:r>
          </w:p>
          <w:p w:rsidR="00F9447C" w:rsidRPr="00176FEA" w:rsidRDefault="00F9447C" w:rsidP="00A84A1A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работа с учащимися;</w:t>
            </w:r>
          </w:p>
          <w:p w:rsidR="00F9447C" w:rsidRPr="00176FEA" w:rsidRDefault="00F9447C" w:rsidP="00A84A1A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повышение качества образования.</w:t>
            </w:r>
          </w:p>
          <w:p w:rsidR="00F9447C" w:rsidRPr="00176FEA" w:rsidRDefault="00F9447C" w:rsidP="00A43C16">
            <w:pPr>
              <w:pStyle w:val="a3"/>
              <w:tabs>
                <w:tab w:val="left" w:pos="426"/>
              </w:tabs>
              <w:spacing w:before="0" w:beforeAutospacing="0" w:after="0" w:afterAutospacing="0"/>
              <w:ind w:left="426"/>
              <w:jc w:val="both"/>
              <w:rPr>
                <w:color w:val="000000"/>
              </w:rPr>
            </w:pPr>
          </w:p>
          <w:p w:rsidR="00F9447C" w:rsidRPr="00176FEA" w:rsidRDefault="00F9447C" w:rsidP="00A43C16">
            <w:pPr>
              <w:ind w:firstLine="709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Это традиционные, но надежные формы организации методической работы.  С их помощью осуществлялась реализация образовательных программ и  учебного плана школы, обновление содержания образования через  использование актуальных педагогических технологий (личностно-ориентированные, здоровьесберегающие, информационные, развивающие).</w:t>
            </w:r>
          </w:p>
          <w:p w:rsidR="00F9447C" w:rsidRPr="00176FEA" w:rsidRDefault="00F9447C" w:rsidP="00A43C16">
            <w:pPr>
              <w:ind w:firstLine="709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 xml:space="preserve">Методическая служба решала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      </w:r>
          </w:p>
          <w:p w:rsidR="00F9447C" w:rsidRPr="00176FEA" w:rsidRDefault="00F9447C" w:rsidP="00A43C16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F9447C" w:rsidRPr="00176FEA" w:rsidRDefault="00F9447C" w:rsidP="00A43C16">
            <w:pPr>
              <w:suppressAutoHyphens/>
              <w:jc w:val="both"/>
              <w:rPr>
                <w:b/>
                <w:color w:val="000000"/>
                <w:u w:val="single"/>
                <w:lang w:eastAsia="ar-SA"/>
              </w:rPr>
            </w:pPr>
            <w:r w:rsidRPr="00176FEA">
              <w:rPr>
                <w:b/>
                <w:color w:val="000000"/>
                <w:u w:val="single"/>
                <w:lang w:eastAsia="ar-SA"/>
              </w:rPr>
              <w:t>Педагогические советы</w:t>
            </w:r>
            <w:r w:rsidRPr="00176FEA">
              <w:rPr>
                <w:color w:val="000000"/>
                <w:lang w:eastAsia="ar-SA"/>
              </w:rPr>
              <w:tab/>
            </w:r>
          </w:p>
          <w:p w:rsidR="00F9447C" w:rsidRPr="00176FEA" w:rsidRDefault="00F9447C" w:rsidP="00A43C16">
            <w:pPr>
              <w:suppressAutoHyphens/>
              <w:jc w:val="both"/>
              <w:rPr>
                <w:color w:val="000000"/>
                <w:lang w:eastAsia="ar-SA"/>
              </w:rPr>
            </w:pPr>
          </w:p>
          <w:p w:rsidR="00F9447C" w:rsidRPr="00176FEA" w:rsidRDefault="00F9447C" w:rsidP="00A43C16">
            <w:pPr>
              <w:suppressAutoHyphens/>
              <w:ind w:firstLine="709"/>
              <w:jc w:val="both"/>
              <w:rPr>
                <w:color w:val="000000"/>
                <w:lang w:eastAsia="ar-SA"/>
              </w:rPr>
            </w:pPr>
            <w:r w:rsidRPr="00176FEA">
              <w:rPr>
                <w:color w:val="000000"/>
                <w:lang w:eastAsia="ar-SA"/>
              </w:rPr>
              <w:t xml:space="preserve">Высшая форма коллективной методической работы - это педагогический совет, который является органом самоуправления коллектива педагогов,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      </w:r>
          </w:p>
          <w:p w:rsidR="00F9447C" w:rsidRPr="00176FEA" w:rsidRDefault="00F9447C" w:rsidP="00A43C16">
            <w:pPr>
              <w:ind w:firstLine="708"/>
              <w:jc w:val="both"/>
              <w:rPr>
                <w:color w:val="000000"/>
              </w:rPr>
            </w:pPr>
            <w:r w:rsidRPr="00176FEA">
              <w:rPr>
                <w:color w:val="000000"/>
                <w:lang w:eastAsia="ar-SA"/>
              </w:rPr>
              <w:t xml:space="preserve">В текущем году были проведены тематические заседания педсовета </w:t>
            </w:r>
            <w:r w:rsidRPr="00176FEA">
              <w:rPr>
                <w:color w:val="000000"/>
              </w:rPr>
              <w:t>«</w:t>
            </w:r>
            <w:r w:rsidRPr="00176FEA">
              <w:rPr>
                <w:rStyle w:val="a4"/>
                <w:b w:val="0"/>
                <w:color w:val="000000"/>
              </w:rPr>
              <w:t>Профессиональный стандарт педагога. Каким должен быть современный учитель?</w:t>
            </w:r>
            <w:r w:rsidRPr="00176FEA">
              <w:rPr>
                <w:color w:val="000000"/>
              </w:rPr>
              <w:t>», «Современный урок как основа качественного образования», «Система оценки качества образовательного результата: проблема профессионального единства. От результатов внутренней оценки к независимой оценке ЕГЭ и ОГЭ» К подготовке педсоветов, к выработке их решений привлекались учителя, привлекалась психолого - педагогическая служба, что способствовало повышению эффективности заседаний, созданию атмосферы заинтересованного обсуждения. Помимо аналитических материалов, включающих в себя результаты контроля по направлениям деятельности школы, вынесенным в тематику педсовета, основной акцент был сделан на раскрытие и осмысление понятия метапредметные результаты, на систематизацию знаний учителей о путях и способах формирования метапредметных результатов, на активизацию творческой и самообразовательной деятельности педагогов, на выявление и совершенствование системы работы с одаренными детьми, на анализ, изучение эффективных путей взаимодействия с родителями в условиях современной школы.</w:t>
            </w:r>
          </w:p>
          <w:p w:rsidR="00F9447C" w:rsidRPr="00176FEA" w:rsidRDefault="00F9447C" w:rsidP="00A43C16">
            <w:pPr>
              <w:suppressAutoHyphens/>
              <w:ind w:firstLine="708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      </w:r>
          </w:p>
          <w:p w:rsidR="00F9447C" w:rsidRPr="00176FEA" w:rsidRDefault="00F9447C" w:rsidP="00A43C16">
            <w:pPr>
              <w:suppressAutoHyphens/>
              <w:ind w:firstLine="708"/>
              <w:jc w:val="both"/>
              <w:rPr>
                <w:color w:val="000000"/>
              </w:rPr>
            </w:pPr>
            <w:r w:rsidRPr="00176FEA">
              <w:rPr>
                <w:b/>
                <w:color w:val="000000"/>
              </w:rPr>
              <w:t>Выводы:</w:t>
            </w:r>
            <w:r w:rsidRPr="00176FEA">
              <w:rPr>
                <w:color w:val="000000"/>
              </w:rPr>
      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      </w:r>
          </w:p>
          <w:p w:rsidR="00F9447C" w:rsidRPr="00176FEA" w:rsidRDefault="00F9447C" w:rsidP="00A43C16">
            <w:pPr>
              <w:ind w:firstLine="709"/>
              <w:jc w:val="both"/>
              <w:rPr>
                <w:color w:val="000000"/>
              </w:rPr>
            </w:pPr>
            <w:r w:rsidRPr="00176FEA">
              <w:rPr>
                <w:b/>
                <w:bCs/>
                <w:color w:val="000000"/>
              </w:rPr>
              <w:t>Рекомендации</w:t>
            </w:r>
            <w:r w:rsidRPr="00176FEA">
              <w:rPr>
                <w:color w:val="000000"/>
              </w:rPr>
              <w:t>: в 2017-2018 учебном году при проведении педагогических советов использовать нестандартные формы проведения.</w:t>
            </w:r>
          </w:p>
          <w:p w:rsidR="00F9447C" w:rsidRPr="00176FEA" w:rsidRDefault="00F9447C" w:rsidP="00A43C16">
            <w:pPr>
              <w:rPr>
                <w:b/>
                <w:color w:val="000000"/>
                <w:u w:val="single"/>
              </w:rPr>
            </w:pPr>
            <w:r w:rsidRPr="00176FEA">
              <w:rPr>
                <w:b/>
                <w:color w:val="000000"/>
                <w:u w:val="single"/>
              </w:rPr>
              <w:t>Работа школьных методических объединений</w:t>
            </w:r>
          </w:p>
          <w:p w:rsidR="00F9447C" w:rsidRPr="00176FEA" w:rsidRDefault="00F9447C" w:rsidP="00A43C16">
            <w:pPr>
              <w:ind w:firstLine="709"/>
              <w:rPr>
                <w:color w:val="000000"/>
              </w:rPr>
            </w:pPr>
          </w:p>
          <w:p w:rsidR="00F9447C" w:rsidRPr="00176FEA" w:rsidRDefault="00F9447C" w:rsidP="00A43C16">
            <w:pPr>
              <w:ind w:firstLine="709"/>
              <w:rPr>
                <w:color w:val="000000"/>
              </w:rPr>
            </w:pPr>
            <w:r w:rsidRPr="00176FEA">
              <w:rPr>
                <w:color w:val="000000"/>
              </w:rPr>
              <w:t>Главной структурой, организующей методическую работу учителей-предметников, являются методические объединения.</w:t>
            </w:r>
          </w:p>
          <w:p w:rsidR="00F9447C" w:rsidRPr="00176FEA" w:rsidRDefault="00F9447C" w:rsidP="00A43C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ar-SA"/>
              </w:rPr>
            </w:pPr>
            <w:r w:rsidRPr="00176FEA">
              <w:rPr>
                <w:color w:val="000000"/>
                <w:lang w:eastAsia="ar-SA"/>
              </w:rPr>
              <w:tab/>
              <w:t xml:space="preserve">В школе сформировано 4 ШМО,  каждое из которых работает над своей методической темой, связанной с темой школы, руководители и состав которых утвержден приказом директора школы. </w:t>
            </w:r>
          </w:p>
          <w:p w:rsidR="00F9447C" w:rsidRPr="00176FEA" w:rsidRDefault="00F9447C" w:rsidP="00A43C1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"/>
              <w:gridCol w:w="2186"/>
              <w:gridCol w:w="2073"/>
              <w:gridCol w:w="2754"/>
            </w:tblGrid>
            <w:tr w:rsidR="00F9447C" w:rsidRPr="00176FEA" w:rsidTr="00211289">
              <w:trPr>
                <w:trHeight w:val="752"/>
              </w:trPr>
              <w:tc>
                <w:tcPr>
                  <w:tcW w:w="572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№</w:t>
                  </w:r>
                </w:p>
              </w:tc>
              <w:tc>
                <w:tcPr>
                  <w:tcW w:w="2186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Методическое объединение</w:t>
                  </w:r>
                </w:p>
              </w:tc>
              <w:tc>
                <w:tcPr>
                  <w:tcW w:w="2073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Руководитель методического объединения</w:t>
                  </w:r>
                </w:p>
              </w:tc>
              <w:tc>
                <w:tcPr>
                  <w:tcW w:w="2754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Методическая тема ШМО</w:t>
                  </w:r>
                </w:p>
              </w:tc>
            </w:tr>
            <w:tr w:rsidR="00F9447C" w:rsidRPr="00176FEA" w:rsidTr="00211289">
              <w:trPr>
                <w:trHeight w:val="1166"/>
              </w:trPr>
              <w:tc>
                <w:tcPr>
                  <w:tcW w:w="572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186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МО учителей предметов гуманитарного цикла</w:t>
                  </w:r>
                </w:p>
              </w:tc>
              <w:tc>
                <w:tcPr>
                  <w:tcW w:w="2073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Крючко О.В.</w:t>
                  </w:r>
                </w:p>
              </w:tc>
              <w:tc>
                <w:tcPr>
                  <w:tcW w:w="2754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</w:rPr>
                    <w:t xml:space="preserve">«Создание оптимальных условий для реализации индивидуальных возможностей и потребностей учащихся по предметам гуманитарного цикла».  </w:t>
                  </w:r>
                </w:p>
              </w:tc>
            </w:tr>
            <w:tr w:rsidR="00F9447C" w:rsidRPr="00176FEA" w:rsidTr="00211289">
              <w:trPr>
                <w:trHeight w:val="1799"/>
              </w:trPr>
              <w:tc>
                <w:tcPr>
                  <w:tcW w:w="572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2186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МО учителей предметов естественно-научного цикла</w:t>
                  </w:r>
                </w:p>
              </w:tc>
              <w:tc>
                <w:tcPr>
                  <w:tcW w:w="2073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Станева М.В.</w:t>
                  </w:r>
                </w:p>
              </w:tc>
              <w:tc>
                <w:tcPr>
                  <w:tcW w:w="2754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bCs/>
                      <w:color w:val="000000"/>
                    </w:rPr>
                    <w:t>«Профессиональная компетентность учителей математики, физики, информатики, химии, биологии и географии как средство введения и реализации федеральных государственных образовательных</w:t>
                  </w:r>
                  <w:r w:rsidRPr="00176FEA">
                    <w:rPr>
                      <w:bCs/>
                      <w:color w:val="000000"/>
                      <w:u w:val="single"/>
                    </w:rPr>
                    <w:t xml:space="preserve"> </w:t>
                  </w:r>
                  <w:r w:rsidRPr="00176FEA">
                    <w:rPr>
                      <w:bCs/>
                      <w:color w:val="000000"/>
                    </w:rPr>
                    <w:t>стандартов»</w:t>
                  </w:r>
                </w:p>
              </w:tc>
            </w:tr>
            <w:tr w:rsidR="00F9447C" w:rsidRPr="00176FEA" w:rsidTr="00211289">
              <w:trPr>
                <w:trHeight w:val="960"/>
              </w:trPr>
              <w:tc>
                <w:tcPr>
                  <w:tcW w:w="572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3.</w:t>
                  </w:r>
                </w:p>
              </w:tc>
              <w:tc>
                <w:tcPr>
                  <w:tcW w:w="2186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МО учителей начальных классов</w:t>
                  </w:r>
                </w:p>
              </w:tc>
              <w:tc>
                <w:tcPr>
                  <w:tcW w:w="2073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  <w:lang w:eastAsia="ar-SA"/>
                    </w:rPr>
                    <w:t>Варавина Н.Е.</w:t>
                  </w:r>
                </w:p>
              </w:tc>
              <w:tc>
                <w:tcPr>
                  <w:tcW w:w="2754" w:type="dxa"/>
                </w:tcPr>
                <w:p w:rsidR="00F9447C" w:rsidRPr="00176FEA" w:rsidRDefault="00F9447C" w:rsidP="00A43C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eastAsia="ar-SA"/>
                    </w:rPr>
                  </w:pPr>
                  <w:r w:rsidRPr="00176FEA">
                    <w:rPr>
                      <w:color w:val="000000"/>
                    </w:rPr>
                    <w:t>«Повышение эффективности и качества образования в начальной школе в условиях реализации ФГОС НОО».</w:t>
                  </w:r>
                </w:p>
              </w:tc>
            </w:tr>
          </w:tbl>
          <w:p w:rsidR="00F9447C" w:rsidRPr="00176FEA" w:rsidRDefault="00F9447C" w:rsidP="00A43C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ar-SA"/>
              </w:rPr>
            </w:pPr>
          </w:p>
          <w:p w:rsidR="00F9447C" w:rsidRPr="00176FEA" w:rsidRDefault="00F9447C" w:rsidP="00A43C1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eastAsia="ar-SA"/>
              </w:rPr>
            </w:pPr>
            <w:r w:rsidRPr="00176FEA">
              <w:rPr>
                <w:color w:val="000000"/>
                <w:lang w:eastAsia="ar-SA"/>
              </w:rPr>
              <w:t xml:space="preserve">В своей деятельности ШМО ориентируются на организацию методической помощи учителю. </w:t>
            </w:r>
            <w:r w:rsidRPr="00176FEA">
              <w:rPr>
                <w:color w:val="000000"/>
              </w:rPr>
              <w:t>С целью создания целостной системы, обеспечивающей интеграцию урочной и внеурочной деятельности .</w:t>
            </w:r>
          </w:p>
          <w:p w:rsidR="00F9447C" w:rsidRPr="00176FEA" w:rsidRDefault="00F9447C" w:rsidP="00A43C16">
            <w:pPr>
              <w:tabs>
                <w:tab w:val="left" w:pos="709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176FEA">
              <w:rPr>
                <w:color w:val="000000"/>
                <w:lang w:eastAsia="ar-SA"/>
              </w:rPr>
              <w:tab/>
              <w:t xml:space="preserve">Работа всех ШМО была нацелена на реализацию ФГОС, использование современных педагогических технологий. Серьёзное внимание уделяется подготовке к ГИА. </w:t>
            </w:r>
          </w:p>
          <w:p w:rsidR="00F9447C" w:rsidRPr="00176FEA" w:rsidRDefault="00F9447C" w:rsidP="00A43C16">
            <w:pPr>
              <w:ind w:firstLine="709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Главной задачей работы методических объединений  являлось оказание помощи  учителям в совершенствовании педагогического мастерства.  Каждое методическое объединение имеет  свой план работы, в соответствии с темой и целью методической работы школы.  Вопросы, рассматриваемые на МО, 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      </w:r>
          </w:p>
          <w:p w:rsidR="00F9447C" w:rsidRPr="00176FEA" w:rsidRDefault="00F9447C" w:rsidP="00A43C16">
            <w:pPr>
              <w:ind w:firstLine="709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На заседаниях МО рассматривались вопросы, касающиеся повышения качества учебно – воспитательного процесса средствами развития познавательных способностей учеников, новых информационных технологий,  непосредственно направленных на оптимизацию образовательного процесса, большое внимание уделяли вопросам сохранения здоровья обучающихся, изучали тексты  и задания контрольных работ, экзаменационные и другие учебно-методические материалы.</w:t>
            </w:r>
          </w:p>
          <w:p w:rsidR="00F9447C" w:rsidRPr="00176FEA" w:rsidRDefault="00F9447C" w:rsidP="00A43C16">
            <w:pPr>
              <w:ind w:firstLine="709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Каждый педагог работает над темой  самообразования  и большинство педагогических работников  выступают с отчётами на предметных школьных МО.</w:t>
            </w:r>
          </w:p>
          <w:p w:rsidR="00F9447C" w:rsidRPr="00176FEA" w:rsidRDefault="00F9447C" w:rsidP="00A43C16">
            <w:pPr>
              <w:ind w:firstLine="709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Одним из средств достижений образовательных и воспитательных целей является система внеклассной работы по предметам, которая включает в себя такие традиционные мероприятия, как:</w:t>
            </w:r>
          </w:p>
          <w:p w:rsidR="00F9447C" w:rsidRPr="00176FEA" w:rsidRDefault="00F9447C" w:rsidP="00A43C16">
            <w:pPr>
              <w:ind w:firstLine="709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— предметные недели;</w:t>
            </w:r>
          </w:p>
          <w:p w:rsidR="00F9447C" w:rsidRPr="00176FEA" w:rsidRDefault="00F9447C" w:rsidP="00A43C16">
            <w:pPr>
              <w:ind w:firstLine="709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>— тематические конкурсы сочинений, чтецов и рисунков.</w:t>
            </w:r>
          </w:p>
          <w:p w:rsidR="00F9447C" w:rsidRPr="00176FEA" w:rsidRDefault="00F9447C" w:rsidP="00A43C16">
            <w:pPr>
              <w:tabs>
                <w:tab w:val="left" w:pos="709"/>
              </w:tabs>
              <w:suppressAutoHyphens/>
              <w:ind w:firstLine="709"/>
              <w:jc w:val="both"/>
              <w:rPr>
                <w:color w:val="000000"/>
                <w:lang w:eastAsia="ar-SA"/>
              </w:rPr>
            </w:pPr>
            <w:r w:rsidRPr="00176FEA">
              <w:rPr>
                <w:color w:val="000000"/>
              </w:rPr>
              <w:t>Предметные недели были четко спланированы, план проведения был заранее вывешен для учащихся и учителей. Все намеченные мероприятия проводились в установленные сроки и были проведены на высоком уровне. При проведении предметных недель использовались разнообразные формы работы с обучающимися: олимпиады, творческие конкурсы сочинений, сказок, поделок,  кроссвордов, ребусов; игры – КВНы, «Поле чудес»,  диспуты, викторины, выставки.</w:t>
            </w:r>
          </w:p>
          <w:p w:rsidR="00F9447C" w:rsidRPr="00176FEA" w:rsidRDefault="00F9447C" w:rsidP="00A43C16">
            <w:pPr>
              <w:suppressAutoHyphens/>
              <w:ind w:firstLine="708"/>
              <w:jc w:val="both"/>
              <w:rPr>
                <w:color w:val="000000"/>
              </w:rPr>
            </w:pPr>
            <w:r w:rsidRPr="00176FEA">
              <w:rPr>
                <w:color w:val="000000"/>
              </w:rPr>
              <w:t xml:space="preserve">Все   методические   объединения   работали   удовлетворительно,  каждым   из   них проведено   4-6   заседаний,  на   которых   рассматривались   как   теоретические вопросы, так   и   практические, связанные   с   темой   школы, с   практикой   обучения и  воспитания  школьников. Документация ШМО проверялась в соответствии с планом внутришкольного контроля в ноябре 2016 года. Нарушений не выявлено. </w:t>
            </w:r>
          </w:p>
          <w:p w:rsidR="00F9447C" w:rsidRPr="00176FEA" w:rsidRDefault="00F9447C" w:rsidP="00A43C16">
            <w:pPr>
              <w:suppressAutoHyphens/>
              <w:ind w:firstLine="708"/>
              <w:jc w:val="both"/>
              <w:rPr>
                <w:b/>
                <w:bCs/>
                <w:color w:val="000000"/>
                <w:lang w:eastAsia="ar-SA"/>
              </w:rPr>
            </w:pPr>
            <w:r w:rsidRPr="00176FEA">
              <w:rPr>
                <w:b/>
                <w:color w:val="000000"/>
                <w:lang w:eastAsia="ar-SA"/>
              </w:rPr>
              <w:t>Выводы:</w:t>
            </w:r>
            <w:r w:rsidRPr="00176FEA">
              <w:rPr>
                <w:color w:val="000000"/>
                <w:lang w:eastAsia="ar-SA"/>
              </w:rPr>
              <w:t xml:space="preserve"> Методическая тема школа и вытекающие из нее темы ШМО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обобщения. На заседаниях ШМО рассматривались  вопросы, связанные с  изучением 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 по устранению выявленных пробелов в знаниях учащихся. В рамках работы ШМО проводились открытые уроки, внеклассные мероприятия по предметам.  Успешно проводился стартовый и рубежный контроль по предметам. Однако, недостаточно активно и широко обобщался  и распространялся опыт творчески работающих учителей. </w:t>
            </w:r>
          </w:p>
          <w:p w:rsidR="00F9447C" w:rsidRPr="00176FEA" w:rsidRDefault="00F9447C" w:rsidP="00A43C16">
            <w:pPr>
              <w:suppressAutoHyphens/>
              <w:ind w:firstLine="426"/>
              <w:jc w:val="both"/>
              <w:rPr>
                <w:b/>
                <w:color w:val="000000"/>
                <w:lang w:eastAsia="ar-SA"/>
              </w:rPr>
            </w:pPr>
            <w:r w:rsidRPr="00176FEA">
              <w:rPr>
                <w:b/>
                <w:bCs/>
                <w:color w:val="000000"/>
                <w:lang w:eastAsia="ar-SA"/>
              </w:rPr>
              <w:t>Рекомендации:</w:t>
            </w:r>
          </w:p>
          <w:p w:rsidR="00F9447C" w:rsidRPr="00176FEA" w:rsidRDefault="00F9447C" w:rsidP="00A84A1A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176FEA">
              <w:rPr>
                <w:color w:val="000000"/>
                <w:lang w:eastAsia="ar-SA"/>
              </w:rPr>
              <w:t>Всем учителям совершенствовать свое педагогическое мастерство по овладению новыми образовательными технологиями.</w:t>
            </w:r>
          </w:p>
          <w:p w:rsidR="00F9447C" w:rsidRDefault="00F9447C" w:rsidP="00A84A1A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176FEA">
              <w:rPr>
                <w:color w:val="000000"/>
                <w:lang w:eastAsia="ar-SA"/>
              </w:rPr>
              <w:t>Руководителям ШМО  активнее выявлять, обобщать и распространять опыт творчески работающих учителей.</w:t>
            </w:r>
          </w:p>
          <w:p w:rsidR="00F9447C" w:rsidRPr="00176FEA" w:rsidRDefault="00F9447C" w:rsidP="00A43C16">
            <w:pPr>
              <w:suppressAutoHyphens/>
              <w:jc w:val="both"/>
              <w:rPr>
                <w:color w:val="000000"/>
                <w:lang w:eastAsia="ar-SA"/>
              </w:rPr>
            </w:pPr>
          </w:p>
          <w:p w:rsidR="00F9447C" w:rsidRPr="00176FEA" w:rsidRDefault="00F9447C" w:rsidP="00A43C16">
            <w:pPr>
              <w:pStyle w:val="a3"/>
              <w:tabs>
                <w:tab w:val="left" w:pos="426"/>
              </w:tabs>
              <w:spacing w:before="0" w:after="0"/>
              <w:jc w:val="both"/>
              <w:rPr>
                <w:b/>
                <w:color w:val="000000"/>
                <w:u w:val="single"/>
              </w:rPr>
            </w:pPr>
            <w:r w:rsidRPr="00176FEA">
              <w:rPr>
                <w:b/>
                <w:color w:val="000000"/>
                <w:u w:val="single"/>
              </w:rPr>
              <w:t>Повышение квалификации учителей</w:t>
            </w:r>
          </w:p>
          <w:p w:rsidR="00F9447C" w:rsidRPr="00E32CB1" w:rsidRDefault="00F9447C" w:rsidP="00A43C16">
            <w:pPr>
              <w:pStyle w:val="a3"/>
              <w:tabs>
                <w:tab w:val="left" w:pos="426"/>
              </w:tabs>
              <w:jc w:val="both"/>
              <w:rPr>
                <w:color w:val="000000"/>
              </w:rPr>
            </w:pPr>
          </w:p>
        </w:tc>
      </w:tr>
    </w:tbl>
    <w:p w:rsidR="00BD3AD5" w:rsidRDefault="005C0812" w:rsidP="009A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pict>
          <v:roundrect id="AutoShape 11" o:spid="_x0000_s1030" style="position:absolute;left:0;text-align:left;margin-left:138.9pt;margin-top:2.8pt;width:198.75pt;height:72.75pt;z-index:2516695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">
            <v:textbox>
              <w:txbxContent>
                <w:p w:rsidR="005C0812" w:rsidRPr="00B54035" w:rsidRDefault="005C0812" w:rsidP="00F9447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МО учителей  предметов естественно-научного цикла</w:t>
                  </w:r>
                </w:p>
              </w:txbxContent>
            </v:textbox>
          </v:roundrect>
        </w:pict>
      </w:r>
    </w:p>
    <w:p w:rsidR="00211289" w:rsidRDefault="00211289" w:rsidP="009A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9" w:rsidRDefault="00211289" w:rsidP="009A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34" w:rsidRDefault="00856834" w:rsidP="009A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34" w:rsidRDefault="00856834" w:rsidP="009A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34" w:rsidRDefault="00856834" w:rsidP="009A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34" w:rsidRDefault="00856834" w:rsidP="009A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A8" w:rsidRDefault="00211289" w:rsidP="009C3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66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61A8" w:rsidRPr="0016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анализ занятий урочной и внеурочной деятельности, показал, что </w:t>
      </w:r>
      <w:r w:rsidR="001661A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661A8" w:rsidRPr="0016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педагогов начальной, 1</w:t>
      </w:r>
      <w:r w:rsidR="00166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61A8" w:rsidRPr="0016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– основной, 10 процентов – средней школы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1661A8" w:rsidRPr="001661A8" w:rsidRDefault="001661A8" w:rsidP="009C3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</w:t>
      </w:r>
      <w:r w:rsidRPr="009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Аналогичное исследование в 2023 году показало, что за год данные значительно улучшились: </w:t>
      </w:r>
      <w:r w:rsidR="009C362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педагогов начальной, </w:t>
      </w:r>
      <w:r w:rsidR="009C36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– основной, 5 процентов – средней школы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МБОУ </w:t>
      </w:r>
      <w:r w:rsidR="009C3628">
        <w:rPr>
          <w:rFonts w:ascii="Times New Roman" w:eastAsia="Times New Roman" w:hAnsi="Times New Roman" w:cs="Times New Roman"/>
          <w:sz w:val="24"/>
          <w:szCs w:val="24"/>
          <w:lang w:eastAsia="ru-RU"/>
        </w:rPr>
        <w:t>СШ №13 г.Волгодонска</w:t>
      </w:r>
      <w:r w:rsidRPr="009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сентября 2023 года.</w:t>
      </w:r>
    </w:p>
    <w:p w:rsidR="009C3628" w:rsidRDefault="001661A8" w:rsidP="001661A8">
      <w:pPr>
        <w:shd w:val="clear" w:color="auto" w:fill="FFFFFF"/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3628">
        <w:rPr>
          <w:rFonts w:hAnsi="Times New Roman" w:cs="Times New Roman"/>
          <w:color w:val="000000"/>
          <w:sz w:val="24"/>
          <w:szCs w:val="24"/>
        </w:rPr>
        <w:t>Таким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образом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C3628">
        <w:rPr>
          <w:rFonts w:hAnsi="Times New Roman" w:cs="Times New Roman"/>
          <w:color w:val="000000"/>
          <w:sz w:val="24"/>
          <w:szCs w:val="24"/>
        </w:rPr>
        <w:t>полученные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данные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свидетельствуют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росте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компетенций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учителей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C3628">
        <w:rPr>
          <w:rFonts w:hAnsi="Times New Roman" w:cs="Times New Roman"/>
          <w:color w:val="000000"/>
          <w:sz w:val="24"/>
          <w:szCs w:val="24"/>
        </w:rPr>
        <w:t>эффективной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работе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с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кадрами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выбранными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дополнительными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профессиональными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программами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повышения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по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реализации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обновленных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ФГОС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ФОП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C3628">
        <w:rPr>
          <w:rFonts w:hAnsi="Times New Roman" w:cs="Times New Roman"/>
          <w:color w:val="000000"/>
          <w:sz w:val="24"/>
          <w:szCs w:val="24"/>
        </w:rPr>
        <w:t>совершенствованию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ИКТ</w:t>
      </w:r>
      <w:r w:rsidR="009C3628">
        <w:rPr>
          <w:rFonts w:hAnsi="Times New Roman" w:cs="Times New Roman"/>
          <w:color w:val="000000"/>
          <w:sz w:val="24"/>
          <w:szCs w:val="24"/>
        </w:rPr>
        <w:t>-</w:t>
      </w:r>
      <w:r w:rsidR="009C3628">
        <w:rPr>
          <w:rFonts w:hAnsi="Times New Roman" w:cs="Times New Roman"/>
          <w:color w:val="000000"/>
          <w:sz w:val="24"/>
          <w:szCs w:val="24"/>
        </w:rPr>
        <w:t>компетенций</w:t>
      </w:r>
      <w:r w:rsidR="009C3628">
        <w:rPr>
          <w:rFonts w:hAnsi="Times New Roman" w:cs="Times New Roman"/>
          <w:color w:val="000000"/>
          <w:sz w:val="24"/>
          <w:szCs w:val="24"/>
        </w:rPr>
        <w:t>.</w:t>
      </w:r>
    </w:p>
    <w:p w:rsidR="006A5C94" w:rsidRDefault="00211289" w:rsidP="00166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3628">
        <w:rPr>
          <w:rFonts w:hAnsi="Times New Roman" w:cs="Times New Roman"/>
          <w:color w:val="000000"/>
          <w:sz w:val="24"/>
          <w:szCs w:val="24"/>
        </w:rPr>
        <w:t>Анализ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условий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реализации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программы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начального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общего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основного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общего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в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части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9C3628">
        <w:rPr>
          <w:rFonts w:hAnsi="Times New Roman" w:cs="Times New Roman"/>
          <w:color w:val="000000"/>
          <w:sz w:val="24"/>
          <w:szCs w:val="24"/>
        </w:rPr>
        <w:t>способности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решать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учебные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задачи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жизненные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проблемные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ситуации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на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основе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сформированных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предметных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C3628">
        <w:rPr>
          <w:rFonts w:hAnsi="Times New Roman" w:cs="Times New Roman"/>
          <w:color w:val="000000"/>
          <w:sz w:val="24"/>
          <w:szCs w:val="24"/>
        </w:rPr>
        <w:t>метапредметных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универсальных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способов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9C3628">
        <w:rPr>
          <w:rFonts w:hAnsi="Times New Roman" w:cs="Times New Roman"/>
          <w:color w:val="000000"/>
          <w:sz w:val="24"/>
          <w:szCs w:val="24"/>
        </w:rPr>
        <w:t>включающей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овладение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>
        <w:rPr>
          <w:rFonts w:hAnsi="Times New Roman" w:cs="Times New Roman"/>
          <w:color w:val="000000"/>
          <w:sz w:val="24"/>
          <w:szCs w:val="24"/>
        </w:rPr>
        <w:t>ключевыми</w:t>
      </w:r>
      <w:r w:rsidR="009C36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628" w:rsidRPr="009C3628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</w:t>
      </w:r>
      <w:r w:rsidR="009C362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C3628" w:rsidRPr="009C3628">
        <w:rPr>
          <w:rFonts w:ascii="Times New Roman" w:hAnsi="Times New Roman" w:cs="Times New Roman"/>
          <w:color w:val="000000"/>
          <w:sz w:val="24"/>
          <w:szCs w:val="24"/>
        </w:rPr>
        <w:t xml:space="preserve">0 процентов педагогов не испытывают затруднений в подборе заданий, </w:t>
      </w:r>
      <w:r w:rsidR="009C362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C3628" w:rsidRPr="009C3628">
        <w:rPr>
          <w:rFonts w:ascii="Times New Roman" w:hAnsi="Times New Roman" w:cs="Times New Roman"/>
          <w:color w:val="000000"/>
          <w:sz w:val="24"/>
          <w:szCs w:val="24"/>
        </w:rPr>
        <w:t xml:space="preserve">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9C3628">
        <w:rPr>
          <w:rFonts w:ascii="Times New Roman" w:hAnsi="Times New Roman" w:cs="Times New Roman"/>
          <w:color w:val="000000"/>
          <w:sz w:val="24"/>
          <w:szCs w:val="24"/>
        </w:rPr>
        <w:t>СШ №13 г.Волгодонска</w:t>
      </w:r>
      <w:r w:rsidR="009C3628" w:rsidRPr="009C3628">
        <w:rPr>
          <w:rFonts w:ascii="Times New Roman" w:hAnsi="Times New Roman" w:cs="Times New Roman"/>
          <w:color w:val="000000"/>
          <w:sz w:val="24"/>
          <w:szCs w:val="24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</w:t>
      </w:r>
      <w:r w:rsidR="009C3628" w:rsidRPr="009C36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повышения квалификации педагогов предметных и метапредметных профессиональных объединений.</w:t>
      </w:r>
    </w:p>
    <w:p w:rsidR="009C3628" w:rsidRDefault="009C3628" w:rsidP="00166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28">
        <w:rPr>
          <w:rFonts w:ascii="Times New Roman" w:hAnsi="Times New Roman" w:cs="Times New Roman"/>
          <w:color w:val="000000"/>
          <w:sz w:val="24"/>
          <w:szCs w:val="24"/>
        </w:rPr>
        <w:t xml:space="preserve">      Анализ кадрового потенциала МБОУ СШ №13 г.Волгодонска для внедрения требований обновленного ФГОС СОО в части обеспечения углубленного изучения учебных предметов и профильного обучения показывает, что </w:t>
      </w:r>
      <w:r w:rsidR="00F64EA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C3628">
        <w:rPr>
          <w:rFonts w:ascii="Times New Roman" w:hAnsi="Times New Roman" w:cs="Times New Roman"/>
          <w:color w:val="000000"/>
          <w:sz w:val="24"/>
          <w:szCs w:val="24"/>
        </w:rPr>
        <w:t>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</w:t>
      </w:r>
      <w:r w:rsidR="00F64EAC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наставничества.</w:t>
      </w:r>
    </w:p>
    <w:p w:rsidR="00F64EAC" w:rsidRPr="00A5473F" w:rsidRDefault="00F64EAC" w:rsidP="00166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EAC">
        <w:rPr>
          <w:rFonts w:ascii="Times New Roman" w:hAnsi="Times New Roman" w:cs="Times New Roman"/>
          <w:color w:val="000000"/>
          <w:sz w:val="24"/>
          <w:szCs w:val="24"/>
        </w:rPr>
        <w:t xml:space="preserve">       С целью реализации ФОП в план непрерывного профессионального образования педагогических и управленческих кадров в </w:t>
      </w:r>
      <w:r w:rsidRPr="009C3628">
        <w:rPr>
          <w:rFonts w:ascii="Times New Roman" w:hAnsi="Times New Roman" w:cs="Times New Roman"/>
          <w:color w:val="000000"/>
          <w:sz w:val="24"/>
          <w:szCs w:val="24"/>
        </w:rPr>
        <w:t xml:space="preserve">МБОУ СШ №13 г.Волгодонска </w:t>
      </w:r>
      <w:r w:rsidRPr="00F64EAC">
        <w:rPr>
          <w:rFonts w:ascii="Times New Roman" w:hAnsi="Times New Roman" w:cs="Times New Roman"/>
          <w:color w:val="000000"/>
          <w:sz w:val="24"/>
          <w:szCs w:val="24"/>
        </w:rPr>
        <w:t>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6A5C94" w:rsidRPr="006A5C94" w:rsidRDefault="00C46817" w:rsidP="006A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6A5C94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ОЦЕНКА УЧЕБНО-МЕТОДИЧЕСКОГО И БИБЛИОТЕЧНО-ИНФОРМАЦИОННОГО ОБЕСПЕЧЕНИЯ</w:t>
      </w:r>
    </w:p>
    <w:p w:rsidR="006A5C94" w:rsidRPr="006A5C94" w:rsidRDefault="006A5C94" w:rsidP="00A5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6A5C94" w:rsidRPr="006A5C94" w:rsidRDefault="006A5C94" w:rsidP="00A84A1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библиотечного фонда – </w:t>
      </w:r>
      <w:r w:rsidR="00BD3AD5">
        <w:rPr>
          <w:rFonts w:ascii="Times New Roman" w:eastAsia="Times New Roman" w:hAnsi="Times New Roman" w:cs="Times New Roman"/>
          <w:sz w:val="24"/>
          <w:szCs w:val="24"/>
          <w:lang w:eastAsia="ru-RU"/>
        </w:rPr>
        <w:t>7768 единиц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C94" w:rsidRPr="006A5C94" w:rsidRDefault="006A5C94" w:rsidP="00A84A1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 – 100 процентов;</w:t>
      </w:r>
    </w:p>
    <w:p w:rsidR="006A5C94" w:rsidRPr="006A5C94" w:rsidRDefault="006A5C94" w:rsidP="00A5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областного</w:t>
      </w:r>
      <w:r w:rsidR="00BD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C94" w:rsidRPr="006A5C94" w:rsidRDefault="006A5C94" w:rsidP="00A5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</w:t>
      </w:r>
      <w:r w:rsidR="00A54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C94" w:rsidRDefault="006A5C94" w:rsidP="00A5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посещаемости библиотеки – 3</w:t>
      </w:r>
      <w:r w:rsidR="00A547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день.</w:t>
      </w:r>
    </w:p>
    <w:p w:rsidR="00A5473F" w:rsidRPr="00A5473F" w:rsidRDefault="00A5473F" w:rsidP="00A547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5473F">
        <w:rPr>
          <w:rFonts w:ascii="Times New Roman" w:hAnsi="Times New Roman" w:cs="Times New Roman"/>
          <w:color w:val="000000"/>
          <w:sz w:val="24"/>
          <w:szCs w:val="24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A5473F" w:rsidRPr="00A5473F" w:rsidRDefault="00A5473F" w:rsidP="00A547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5473F">
        <w:rPr>
          <w:rFonts w:ascii="Times New Roman" w:hAnsi="Times New Roman" w:cs="Times New Roman"/>
          <w:color w:val="000000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56834" w:rsidRPr="00A5473F" w:rsidRDefault="00A5473F" w:rsidP="00A547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6A5C94" w:rsidRPr="006A5C94" w:rsidRDefault="00C46817" w:rsidP="006A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="006A5C94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6A5C94"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МАТЕРИАЛЬНО-ТЕХНИЧЕСКОЙ БАЗЫ</w:t>
      </w:r>
    </w:p>
    <w:p w:rsidR="00856834" w:rsidRPr="00856834" w:rsidRDefault="006A5C94" w:rsidP="00856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DE472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кабинет</w:t>
      </w:r>
      <w:r w:rsidR="00DE47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30A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оснащен</w:t>
      </w:r>
      <w:r w:rsidR="00DE472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мультимедийной техникой</w:t>
      </w:r>
      <w:r w:rsidR="00DE4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8BB" w:rsidRDefault="002208BB" w:rsidP="00856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3D7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7796"/>
      </w:tblGrid>
      <w:tr w:rsidR="00DE4720" w:rsidRPr="009C6187" w:rsidTr="00E97823">
        <w:tc>
          <w:tcPr>
            <w:tcW w:w="704" w:type="dxa"/>
          </w:tcPr>
          <w:p w:rsidR="00DE4720" w:rsidRPr="006509CC" w:rsidRDefault="00DE4720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</w:tcPr>
          <w:p w:rsidR="00DE4720" w:rsidRPr="006509CC" w:rsidRDefault="00DE4720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E4720" w:rsidRPr="00FA1BD5" w:rsidRDefault="00DE4720" w:rsidP="00A43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</w:tc>
        <w:tc>
          <w:tcPr>
            <w:tcW w:w="7796" w:type="dxa"/>
          </w:tcPr>
          <w:p w:rsidR="00DE4720" w:rsidRPr="006509CC" w:rsidRDefault="00DE4720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помещений, кабинетов и пр. с перечнем основного оборудования.</w:t>
            </w:r>
          </w:p>
        </w:tc>
      </w:tr>
      <w:tr w:rsidR="00DE4720" w:rsidRPr="009C6187" w:rsidTr="00E97823">
        <w:trPr>
          <w:trHeight w:val="352"/>
        </w:trPr>
        <w:tc>
          <w:tcPr>
            <w:tcW w:w="704" w:type="dxa"/>
          </w:tcPr>
          <w:p w:rsidR="00DE4720" w:rsidRPr="006509CC" w:rsidRDefault="00DE4720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DE4720" w:rsidRPr="006509CC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796" w:type="dxa"/>
          </w:tcPr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№108</w:t>
            </w:r>
          </w:p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№201 </w:t>
            </w:r>
            <w:r w:rsidRPr="00F604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компьютер, экран</w:t>
            </w:r>
          </w:p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№202 Ноутбук, проектор, экран, принтер</w:t>
            </w:r>
          </w:p>
          <w:p w:rsidR="00DE4720" w:rsidRDefault="003D30A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№203 Ноутбук, проектор, экран</w:t>
            </w:r>
          </w:p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№204 </w:t>
            </w:r>
            <w:r w:rsidRPr="00F6047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экран, принтер</w:t>
            </w:r>
          </w:p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№205 Проектор; ноутбук, экран, принтер</w:t>
            </w:r>
          </w:p>
          <w:p w:rsidR="00DE4720" w:rsidRPr="000804C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№207 Интерактивный аппаратно-программный комплекс; точка беспроводного доступа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Rovermate</w:t>
            </w:r>
            <w:r w:rsidRPr="0008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804C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мультимедийный проектор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Ohtjma</w:t>
            </w:r>
            <w:r w:rsidRPr="0008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08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8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потолочным креплением; принтер (МФУ)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№209 Интерактивный комплекс; принтер НР</w:t>
            </w:r>
          </w:p>
          <w:p w:rsidR="00DE4720" w:rsidRPr="00FA1BD5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№210 </w:t>
            </w:r>
            <w:r w:rsidR="003D30A0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Ноутбук, проектор, экран</w:t>
            </w:r>
          </w:p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№211</w:t>
            </w:r>
            <w:r w:rsidR="003D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Ноутбук, проектор, экран</w:t>
            </w:r>
          </w:p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№212</w:t>
            </w:r>
            <w:r w:rsidRPr="003D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30A0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Ноутбук, проектор, экран</w:t>
            </w:r>
          </w:p>
          <w:p w:rsidR="003D30A0" w:rsidRPr="003D30A0" w:rsidRDefault="003D30A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№213 Ноутбук, проектор, экран</w:t>
            </w:r>
          </w:p>
        </w:tc>
      </w:tr>
      <w:tr w:rsidR="00DE4720" w:rsidRPr="009C6187" w:rsidTr="00E97823">
        <w:trPr>
          <w:trHeight w:val="272"/>
        </w:trPr>
        <w:tc>
          <w:tcPr>
            <w:tcW w:w="704" w:type="dxa"/>
          </w:tcPr>
          <w:p w:rsidR="00DE4720" w:rsidRPr="006509CC" w:rsidRDefault="00DE4720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6" w:type="dxa"/>
          </w:tcPr>
          <w:p w:rsidR="00DE4720" w:rsidRPr="006509CC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796" w:type="dxa"/>
          </w:tcPr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D30A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Компьютер, проектор, экран</w:t>
            </w:r>
          </w:p>
          <w:p w:rsidR="00DE4720" w:rsidRDefault="003D30A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№105 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Ноутбук, проектор, экран</w:t>
            </w:r>
          </w:p>
          <w:p w:rsidR="00E97823" w:rsidRDefault="00E97823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№306 Ноутбук, проектор, экран</w:t>
            </w:r>
          </w:p>
          <w:p w:rsidR="00DE4720" w:rsidRPr="006509CC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№313 ноутбук, проектор, экран, телевизор</w:t>
            </w:r>
          </w:p>
        </w:tc>
      </w:tr>
      <w:tr w:rsidR="00DE4720" w:rsidRPr="009C6187" w:rsidTr="00E97823">
        <w:tc>
          <w:tcPr>
            <w:tcW w:w="704" w:type="dxa"/>
          </w:tcPr>
          <w:p w:rsidR="00DE4720" w:rsidRPr="006509CC" w:rsidRDefault="00DE4720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DE4720" w:rsidRPr="006509CC" w:rsidRDefault="00DE4720" w:rsidP="00A43C1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7796" w:type="dxa"/>
          </w:tcPr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Ноутбук, проектор, экран</w:t>
            </w:r>
          </w:p>
          <w:p w:rsidR="00E97823" w:rsidRDefault="00E97823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№308 Ноутбук, проектор, экран</w:t>
            </w:r>
          </w:p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№309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Ноутбук, проектор, экран</w:t>
            </w:r>
          </w:p>
          <w:p w:rsidR="00DE4720" w:rsidRPr="00646B8A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№310 интерактивный комплекс (доска, проектор, компьютер); портативный компьютер учителя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Rover</w:t>
            </w:r>
            <w:r w:rsidRPr="0064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64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Neo</w:t>
            </w:r>
            <w:r w:rsidRPr="0064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 мобильный компьютерный класс</w:t>
            </w:r>
          </w:p>
        </w:tc>
      </w:tr>
      <w:tr w:rsidR="00DE4720" w:rsidRPr="009C6187" w:rsidTr="00E97823">
        <w:trPr>
          <w:trHeight w:val="621"/>
        </w:trPr>
        <w:tc>
          <w:tcPr>
            <w:tcW w:w="704" w:type="dxa"/>
          </w:tcPr>
          <w:p w:rsidR="00DE4720" w:rsidRPr="006509CC" w:rsidRDefault="00DE4720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DE4720" w:rsidRPr="006509CC" w:rsidRDefault="00DE4720" w:rsidP="00A43C1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7796" w:type="dxa"/>
          </w:tcPr>
          <w:p w:rsidR="00DE4720" w:rsidRPr="00646B8A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№214</w:t>
            </w:r>
            <w:r w:rsidRPr="0064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учителя; экран; компьютер в сборе (10 штук для уч-ся); программное обеспечение удаленного администрирования компьютеров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64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64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E4720" w:rsidRPr="006509CC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№301</w:t>
            </w:r>
            <w:r w:rsidRPr="00650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учителя; компьютер в сборе (9 штук для уч-ся)</w:t>
            </w:r>
          </w:p>
        </w:tc>
      </w:tr>
      <w:tr w:rsidR="00DE4720" w:rsidRPr="009C6187" w:rsidTr="00E97823">
        <w:trPr>
          <w:trHeight w:val="632"/>
        </w:trPr>
        <w:tc>
          <w:tcPr>
            <w:tcW w:w="704" w:type="dxa"/>
          </w:tcPr>
          <w:p w:rsidR="00DE4720" w:rsidRPr="006509CC" w:rsidRDefault="00DE4720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DE4720" w:rsidRPr="006509CC" w:rsidRDefault="00DE4720" w:rsidP="00A43C1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химия и биология</w:t>
            </w:r>
          </w:p>
        </w:tc>
        <w:tc>
          <w:tcPr>
            <w:tcW w:w="7796" w:type="dxa"/>
          </w:tcPr>
          <w:p w:rsidR="00DE4720" w:rsidRPr="00685CEA" w:rsidRDefault="00DE4720" w:rsidP="00A43C1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5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№312</w:t>
            </w:r>
            <w:r w:rsidRPr="00685C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5CE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кабинета химии; проектор «</w:t>
            </w:r>
            <w:r w:rsidRPr="0068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685CEA">
              <w:rPr>
                <w:rFonts w:ascii="Times New Roman" w:eastAsia="Times New Roman" w:hAnsi="Times New Roman" w:cs="Times New Roman"/>
                <w:sz w:val="24"/>
                <w:szCs w:val="24"/>
              </w:rPr>
              <w:t>», компьютер, экран</w:t>
            </w:r>
          </w:p>
        </w:tc>
      </w:tr>
      <w:tr w:rsidR="00DE4720" w:rsidRPr="009C6187" w:rsidTr="00E97823">
        <w:trPr>
          <w:trHeight w:val="614"/>
        </w:trPr>
        <w:tc>
          <w:tcPr>
            <w:tcW w:w="704" w:type="dxa"/>
          </w:tcPr>
          <w:p w:rsidR="00DE4720" w:rsidRPr="006509CC" w:rsidRDefault="00DE4720" w:rsidP="00A43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DE4720" w:rsidRPr="006509CC" w:rsidRDefault="00DE4720" w:rsidP="00A4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96" w:type="dxa"/>
          </w:tcPr>
          <w:p w:rsidR="00DE4720" w:rsidRPr="00685CEA" w:rsidRDefault="00DE4720" w:rsidP="00A43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5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</w:t>
            </w:r>
            <w:r w:rsidRPr="00685C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5CEA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685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</w:t>
            </w:r>
            <w:r w:rsidRPr="00685C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5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 «</w:t>
            </w:r>
            <w:r w:rsidRPr="0068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685CEA">
              <w:rPr>
                <w:rFonts w:ascii="Times New Roman" w:eastAsia="Times New Roman" w:hAnsi="Times New Roman" w:cs="Times New Roman"/>
                <w:sz w:val="24"/>
                <w:szCs w:val="24"/>
              </w:rPr>
              <w:t>»; Теллурий (модель Солнце-Земля-Луна)</w:t>
            </w:r>
          </w:p>
        </w:tc>
      </w:tr>
      <w:tr w:rsidR="00DE4720" w:rsidRPr="009C6187" w:rsidTr="00E97823">
        <w:trPr>
          <w:trHeight w:val="617"/>
        </w:trPr>
        <w:tc>
          <w:tcPr>
            <w:tcW w:w="704" w:type="dxa"/>
          </w:tcPr>
          <w:p w:rsidR="00DE4720" w:rsidRPr="006509CC" w:rsidRDefault="00DE4720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DE4720" w:rsidRPr="006509CC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обществознание</w:t>
            </w:r>
          </w:p>
        </w:tc>
        <w:tc>
          <w:tcPr>
            <w:tcW w:w="7796" w:type="dxa"/>
          </w:tcPr>
          <w:p w:rsidR="003D30A0" w:rsidRDefault="003D30A0" w:rsidP="003D30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№215 Ноутбук, проектор, экран </w:t>
            </w:r>
          </w:p>
          <w:p w:rsidR="00DE4720" w:rsidRDefault="003D30A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№303 Ноутбук, проектор, экран</w:t>
            </w:r>
          </w:p>
          <w:p w:rsidR="00E97823" w:rsidRDefault="00E97823" w:rsidP="00E97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№305 Ноутбук, проектор, экран</w:t>
            </w:r>
          </w:p>
          <w:p w:rsidR="00E97823" w:rsidRPr="006509CC" w:rsidRDefault="00E97823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720" w:rsidRPr="009C6187" w:rsidTr="00E97823">
        <w:trPr>
          <w:trHeight w:val="617"/>
        </w:trPr>
        <w:tc>
          <w:tcPr>
            <w:tcW w:w="704" w:type="dxa"/>
          </w:tcPr>
          <w:p w:rsidR="00DE4720" w:rsidRPr="006509CC" w:rsidRDefault="00DE4720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96" w:type="dxa"/>
          </w:tcPr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№102 ноутбук с колонками</w:t>
            </w:r>
          </w:p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№302 ноутбук с колонками</w:t>
            </w:r>
          </w:p>
          <w:p w:rsidR="00DE4720" w:rsidRDefault="00DE4720" w:rsidP="00E97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ноутбук с колонками</w:t>
            </w:r>
          </w:p>
        </w:tc>
      </w:tr>
      <w:tr w:rsidR="00DE4720" w:rsidRPr="009C6187" w:rsidTr="00E97823">
        <w:trPr>
          <w:trHeight w:val="408"/>
        </w:trPr>
        <w:tc>
          <w:tcPr>
            <w:tcW w:w="704" w:type="dxa"/>
          </w:tcPr>
          <w:p w:rsidR="00DE4720" w:rsidRPr="006509CC" w:rsidRDefault="00E97823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96" w:type="dxa"/>
          </w:tcPr>
          <w:p w:rsidR="00DE4720" w:rsidRDefault="00DE4720" w:rsidP="00E97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</w:tr>
      <w:tr w:rsidR="00DE4720" w:rsidRPr="009C6187" w:rsidTr="00E97823">
        <w:trPr>
          <w:trHeight w:val="617"/>
        </w:trPr>
        <w:tc>
          <w:tcPr>
            <w:tcW w:w="704" w:type="dxa"/>
          </w:tcPr>
          <w:p w:rsidR="00DE4720" w:rsidRPr="006509CC" w:rsidRDefault="00DE4720" w:rsidP="00E97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7796" w:type="dxa"/>
          </w:tcPr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№114 Станки токарно-винторезные (4 штуки); станки фрезерные            (2 штуки)</w:t>
            </w:r>
          </w:p>
        </w:tc>
      </w:tr>
      <w:tr w:rsidR="00DE4720" w:rsidRPr="009C6187" w:rsidTr="00E97823">
        <w:trPr>
          <w:trHeight w:val="617"/>
        </w:trPr>
        <w:tc>
          <w:tcPr>
            <w:tcW w:w="704" w:type="dxa"/>
          </w:tcPr>
          <w:p w:rsidR="00DE4720" w:rsidRPr="00FA1BD5" w:rsidRDefault="00DE4720" w:rsidP="00E97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DE4720" w:rsidRPr="00FA1BD5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D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7796" w:type="dxa"/>
          </w:tcPr>
          <w:p w:rsidR="00DE4720" w:rsidRPr="007649E4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Машинки швейные: с ножным приводом – 7 шт., с рычажным приводом – 3 шт., утюг, гладильная доска.</w:t>
            </w:r>
          </w:p>
        </w:tc>
      </w:tr>
      <w:tr w:rsidR="00DE4720" w:rsidRPr="009C6187" w:rsidTr="00E97823">
        <w:trPr>
          <w:trHeight w:val="617"/>
        </w:trPr>
        <w:tc>
          <w:tcPr>
            <w:tcW w:w="704" w:type="dxa"/>
          </w:tcPr>
          <w:p w:rsidR="00DE4720" w:rsidRPr="00FA1BD5" w:rsidRDefault="00DE4720" w:rsidP="00E97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E4720" w:rsidRPr="00FA1BD5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D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79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№105 брусья гимнастические; козел гимнастический переменной высоты; конь гимнастический переменной высоты;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стойкт для прыжков в высоту, </w:t>
            </w:r>
            <w:r w:rsidRPr="007649E4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6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76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4м; табло электронное; канат 7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баскетбольный щит-2 шт.</w:t>
            </w:r>
            <w:r w:rsidRPr="007649E4">
              <w:rPr>
                <w:rFonts w:ascii="Times New Roman" w:eastAsia="Times New Roman" w:hAnsi="Times New Roman" w:cs="Times New Roman"/>
                <w:sz w:val="24"/>
                <w:szCs w:val="24"/>
              </w:rPr>
              <w:t>; бревно гимнастическое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9E4">
              <w:rPr>
                <w:rFonts w:ascii="Times New Roman" w:eastAsia="Times New Roman" w:hAnsi="Times New Roman" w:cs="Times New Roman"/>
                <w:sz w:val="24"/>
                <w:szCs w:val="24"/>
              </w:rPr>
              <w:t>м; ворота для мини футбола; маты гимнастические; мостик гимнастический, подкидной, пружинный; теннисный стол для помещений; щит для метания в цель;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ячи баскетбольные, волейбольные, секундомер, </w:t>
            </w:r>
            <w:r w:rsidRPr="007649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электромегафон.</w:t>
            </w:r>
          </w:p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4720" w:rsidRDefault="00DE4720" w:rsidP="00A43C16">
            <w:r w:rsidRPr="007649E4">
              <w:rPr>
                <w:rFonts w:ascii="Times New Roman" w:eastAsia="Times New Roman" w:hAnsi="Times New Roman" w:cs="Times New Roman"/>
                <w:sz w:val="24"/>
                <w:szCs w:val="24"/>
              </w:rPr>
              <w:t>№113 гантели 2кг,3кг,10кг; канат для перетягивания; маты гимнастические; обруч гимнастический; секундомер; скамейк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6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7649E4">
              <w:rPr>
                <w:rFonts w:ascii="Times New Roman" w:eastAsia="Times New Roman" w:hAnsi="Times New Roman" w:cs="Times New Roman"/>
                <w:sz w:val="24"/>
                <w:szCs w:val="24"/>
              </w:rPr>
              <w:t>; скакалки гимнастические</w:t>
            </w:r>
          </w:p>
        </w:tc>
      </w:tr>
      <w:tr w:rsidR="00DE4720" w:rsidRPr="009C6187" w:rsidTr="00E97823">
        <w:trPr>
          <w:trHeight w:val="378"/>
        </w:trPr>
        <w:tc>
          <w:tcPr>
            <w:tcW w:w="704" w:type="dxa"/>
          </w:tcPr>
          <w:p w:rsidR="00DE4720" w:rsidRPr="006509CC" w:rsidRDefault="00DE4720" w:rsidP="00E97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96" w:type="dxa"/>
          </w:tcPr>
          <w:p w:rsidR="00DE4720" w:rsidRPr="009E1A25" w:rsidRDefault="00DE4720" w:rsidP="00A43C1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0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№110</w:t>
            </w:r>
            <w:r w:rsidRPr="009E1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Пианино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музыкальный центр</w:t>
            </w:r>
          </w:p>
        </w:tc>
      </w:tr>
      <w:tr w:rsidR="00DE4720" w:rsidRPr="009C6187" w:rsidTr="00E97823">
        <w:trPr>
          <w:trHeight w:val="617"/>
        </w:trPr>
        <w:tc>
          <w:tcPr>
            <w:tcW w:w="704" w:type="dxa"/>
          </w:tcPr>
          <w:p w:rsidR="00DE4720" w:rsidRDefault="00DE4720" w:rsidP="00E97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медкабинет</w:t>
            </w:r>
          </w:p>
        </w:tc>
        <w:tc>
          <w:tcPr>
            <w:tcW w:w="7796" w:type="dxa"/>
          </w:tcPr>
          <w:p w:rsidR="00DE4720" w:rsidRPr="00426835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35">
              <w:rPr>
                <w:rFonts w:ascii="Times New Roman" w:eastAsia="Times New Roman" w:hAnsi="Times New Roman" w:cs="Times New Roman"/>
                <w:sz w:val="24"/>
                <w:szCs w:val="24"/>
              </w:rPr>
              <w:t>№103 шкаф суховоздушный, спирометр ССП, облучатель бактерицидный, весы медицинские, динамометр, холодильник, танометр</w:t>
            </w:r>
          </w:p>
        </w:tc>
      </w:tr>
      <w:tr w:rsidR="00DE4720" w:rsidRPr="009C6187" w:rsidTr="00E97823">
        <w:trPr>
          <w:trHeight w:val="617"/>
        </w:trPr>
        <w:tc>
          <w:tcPr>
            <w:tcW w:w="704" w:type="dxa"/>
          </w:tcPr>
          <w:p w:rsidR="00DE4720" w:rsidRDefault="00DE4720" w:rsidP="00E97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7796" w:type="dxa"/>
          </w:tcPr>
          <w:p w:rsidR="00DE4720" w:rsidRPr="00426835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3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Морозильный ларь, водонагреватель, жарочный шкаф, пароконвектомат, сковорода электрическая, мармит, шкаф холодильный, шкаф пекарский, тестомес, мясорубка, посудомоечная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весы электронный порциональн</w:t>
            </w:r>
            <w:r w:rsidRPr="00426835">
              <w:rPr>
                <w:rFonts w:ascii="Times New Roman" w:eastAsia="Times New Roman" w:hAnsi="Times New Roman" w:cs="Times New Roman"/>
                <w:sz w:val="24"/>
                <w:szCs w:val="24"/>
              </w:rPr>
              <w:t>ые, стиральная машина</w:t>
            </w:r>
          </w:p>
        </w:tc>
      </w:tr>
      <w:tr w:rsidR="00DE4720" w:rsidRPr="009C6187" w:rsidTr="00E97823">
        <w:trPr>
          <w:trHeight w:val="617"/>
        </w:trPr>
        <w:tc>
          <w:tcPr>
            <w:tcW w:w="704" w:type="dxa"/>
          </w:tcPr>
          <w:p w:rsidR="00DE4720" w:rsidRDefault="00DE4720" w:rsidP="00E97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функциональной диагностики</w:t>
            </w:r>
          </w:p>
        </w:tc>
        <w:tc>
          <w:tcPr>
            <w:tcW w:w="7796" w:type="dxa"/>
          </w:tcPr>
          <w:p w:rsidR="00DE4720" w:rsidRPr="00426835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функциональной диагностики «АРМИС», компьютер, принтер, весы медицинские</w:t>
            </w:r>
          </w:p>
        </w:tc>
      </w:tr>
      <w:tr w:rsidR="00DE4720" w:rsidRPr="009C6187" w:rsidTr="00E97823">
        <w:trPr>
          <w:trHeight w:val="617"/>
        </w:trPr>
        <w:tc>
          <w:tcPr>
            <w:tcW w:w="704" w:type="dxa"/>
          </w:tcPr>
          <w:p w:rsidR="00DE4720" w:rsidRDefault="00DE4720" w:rsidP="00E97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7796" w:type="dxa"/>
          </w:tcPr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стол для рисования песком, компьютер, макси-пуд, пуфик-кресло «Груша с гранулами», сканер, принтер, музыкальный центр, доска магнитная</w:t>
            </w:r>
          </w:p>
        </w:tc>
      </w:tr>
      <w:tr w:rsidR="00DE4720" w:rsidRPr="009C6187" w:rsidTr="00E97823">
        <w:trPr>
          <w:trHeight w:val="617"/>
        </w:trPr>
        <w:tc>
          <w:tcPr>
            <w:tcW w:w="704" w:type="dxa"/>
          </w:tcPr>
          <w:p w:rsidR="00DE4720" w:rsidRDefault="00E97823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796" w:type="dxa"/>
          </w:tcPr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 2-х антенная многоканальная, радиосистема вокальная, активный микшерный пульт, кондиционер, компьютер, пианино, сцена</w:t>
            </w:r>
          </w:p>
        </w:tc>
      </w:tr>
      <w:tr w:rsidR="00DE4720" w:rsidRPr="009C6187" w:rsidTr="00E97823">
        <w:trPr>
          <w:trHeight w:val="338"/>
        </w:trPr>
        <w:tc>
          <w:tcPr>
            <w:tcW w:w="704" w:type="dxa"/>
          </w:tcPr>
          <w:p w:rsidR="00DE4720" w:rsidRDefault="00E97823" w:rsidP="00A4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6" w:type="dxa"/>
          </w:tcPr>
          <w:p w:rsidR="00DE4720" w:rsidRDefault="00DE4720" w:rsidP="00A4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7796" w:type="dxa"/>
          </w:tcPr>
          <w:p w:rsidR="00DE4720" w:rsidRDefault="00DE4720" w:rsidP="00A4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Выставочные витрины, мебель</w:t>
            </w:r>
          </w:p>
        </w:tc>
      </w:tr>
    </w:tbl>
    <w:p w:rsidR="006A5C94" w:rsidRPr="006A5C94" w:rsidRDefault="00E97823" w:rsidP="0021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E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 здания оборудованы</w:t>
      </w:r>
      <w:r w:rsidR="00DE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и малый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</w:t>
      </w:r>
      <w:r w:rsidR="00DE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залы, столовая и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пищеблок.</w:t>
      </w:r>
      <w:r w:rsidR="0073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втором этаже актовый зал.</w:t>
      </w:r>
    </w:p>
    <w:p w:rsidR="006A5C94" w:rsidRPr="006A5C94" w:rsidRDefault="00730552" w:rsidP="0021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стадион, волейбольная и баскетбольная площадки,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полосы препятствий.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площадка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тренажерами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оздоровительных 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жителей микрорайона.</w:t>
      </w:r>
    </w:p>
    <w:p w:rsidR="006A5C94" w:rsidRPr="00730552" w:rsidRDefault="00E97823" w:rsidP="0021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305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сделать вывод об улучшении материально-технического обеспечения в части увеличения количества кабинетов, в которых имеется доступ с сети </w:t>
      </w:r>
      <w:r w:rsidR="007305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="00730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C94" w:rsidRPr="006A5C94" w:rsidRDefault="00E97823" w:rsidP="0021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r w:rsidR="005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№13 г.Волгодонска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</w:t>
      </w:r>
      <w:r w:rsidR="005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включении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работы мероприяти</w:t>
      </w:r>
      <w:r w:rsidR="005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анализа оснащенности кабинетов естественно-научного цикла специальным лабораторным оборудованием с учетом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6A5C94" w:rsidRPr="006A5C94" w:rsidRDefault="006A5C94" w:rsidP="00B43BA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СТАТИСТИЧЕСКАЯ ЧАСТЬ</w:t>
      </w: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6A5C94" w:rsidRPr="006A5C94" w:rsidRDefault="006A5C94" w:rsidP="006A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по состоянию на 31 декабря 202</w:t>
      </w:r>
      <w:r w:rsidR="00E978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4"/>
        <w:gridCol w:w="1476"/>
        <w:gridCol w:w="1432"/>
      </w:tblGrid>
      <w:tr w:rsidR="006A5C94" w:rsidRPr="006A5C94" w:rsidTr="0050189E">
        <w:trPr>
          <w:tblCellSpacing w:w="15" w:type="dxa"/>
        </w:trPr>
        <w:tc>
          <w:tcPr>
            <w:tcW w:w="7466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66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2" w:type="dxa"/>
            <w:vAlign w:val="center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gridSpan w:val="3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2" w:type="dxa"/>
            <w:hideMark/>
          </w:tcPr>
          <w:p w:rsidR="006A5C94" w:rsidRPr="006A5C94" w:rsidRDefault="00792ABF" w:rsidP="006C7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2" w:type="dxa"/>
            <w:hideMark/>
          </w:tcPr>
          <w:p w:rsidR="006A5C94" w:rsidRPr="006A5C94" w:rsidRDefault="00792ABF" w:rsidP="006C7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2" w:type="dxa"/>
            <w:hideMark/>
          </w:tcPr>
          <w:p w:rsidR="006A5C94" w:rsidRPr="006A5C94" w:rsidRDefault="006C7AFA" w:rsidP="00E9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2" w:type="dxa"/>
            <w:hideMark/>
          </w:tcPr>
          <w:p w:rsidR="006A5C94" w:rsidRPr="006A5C94" w:rsidRDefault="006C7AFA" w:rsidP="0021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792ABF" w:rsidP="00D65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6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92" w:type="dxa"/>
            <w:hideMark/>
          </w:tcPr>
          <w:p w:rsidR="006A5C94" w:rsidRPr="006A5C94" w:rsidRDefault="00B0469E" w:rsidP="00D65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6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92" w:type="dxa"/>
            <w:hideMark/>
          </w:tcPr>
          <w:p w:rsidR="006A5C94" w:rsidRPr="006A5C94" w:rsidRDefault="00B0469E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92" w:type="dxa"/>
            <w:hideMark/>
          </w:tcPr>
          <w:p w:rsidR="006A5C94" w:rsidRPr="006A5C94" w:rsidRDefault="00B0469E" w:rsidP="0079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92" w:type="dxa"/>
            <w:hideMark/>
          </w:tcPr>
          <w:p w:rsidR="006A5C94" w:rsidRPr="006A5C94" w:rsidRDefault="00132C81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132C81" w:rsidP="00132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132C81" w:rsidP="00132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C30B1F" w:rsidP="00132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132C81" w:rsidP="00132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C30B1F" w:rsidP="00C30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1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61553E" w:rsidP="003A6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A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3A680B" w:rsidP="003A6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3A680B" w:rsidP="003A6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по программам с применением дистанционных образовательных технологий, 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электронного обучения от общей численности обучающихся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61553E" w:rsidP="00615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3A680B" w:rsidP="003A6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66" w:type="dxa"/>
            <w:vMerge w:val="restar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2" w:type="dxa"/>
            <w:hideMark/>
          </w:tcPr>
          <w:p w:rsidR="006A5C94" w:rsidRPr="006A5C94" w:rsidRDefault="003A680B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3A680B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B6430D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B6430D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D868CE" w:rsidP="00B64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4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A43C16" w:rsidP="00B64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6A5C94" w:rsidP="00D86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4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6A5C94" w:rsidP="00C7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7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B6430D" w:rsidP="00C7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8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D868CE" w:rsidP="00C7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7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6A5C94" w:rsidP="00C7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7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C74287" w:rsidP="00C7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8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C74287" w:rsidP="00D81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8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C92B3C" w:rsidP="00C92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C92B3C" w:rsidP="00F66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6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gridSpan w:val="3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92" w:type="dxa"/>
            <w:hideMark/>
          </w:tcPr>
          <w:p w:rsidR="006A5C94" w:rsidRPr="006A5C94" w:rsidRDefault="00B43BA5" w:rsidP="00F66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6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92" w:type="dxa"/>
            <w:hideMark/>
          </w:tcPr>
          <w:p w:rsidR="006A5C94" w:rsidRPr="006A5C94" w:rsidRDefault="00B43BA5" w:rsidP="00F66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B43BA5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B43BA5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vAlign w:val="center"/>
            <w:hideMark/>
          </w:tcPr>
          <w:p w:rsidR="006A5C94" w:rsidRPr="006A5C94" w:rsidRDefault="006A5C94" w:rsidP="006A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A5C94" w:rsidRPr="006A5C94" w:rsidRDefault="00B43BA5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:rsidR="006A5C94" w:rsidRPr="006A5C94" w:rsidRDefault="00D8166A" w:rsidP="00F66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6A5C94"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6A5C94" w:rsidRPr="006A5C94" w:rsidTr="0050189E">
        <w:trPr>
          <w:tblCellSpacing w:w="15" w:type="dxa"/>
        </w:trPr>
        <w:tc>
          <w:tcPr>
            <w:tcW w:w="7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 для образовательного процесса в </w:t>
            </w: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расчете на одного обучающегося</w:t>
            </w:r>
          </w:p>
        </w:tc>
        <w:tc>
          <w:tcPr>
            <w:tcW w:w="1466" w:type="dxa"/>
            <w:hideMark/>
          </w:tcPr>
          <w:p w:rsidR="006A5C94" w:rsidRPr="006A5C94" w:rsidRDefault="006A5C94" w:rsidP="006A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1392" w:type="dxa"/>
            <w:hideMark/>
          </w:tcPr>
          <w:p w:rsidR="006A5C94" w:rsidRPr="006A5C94" w:rsidRDefault="006A5C94" w:rsidP="0085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85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56834" w:rsidRDefault="00856834" w:rsidP="00856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C94" w:rsidRPr="006A5C94" w:rsidRDefault="00856834" w:rsidP="00856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9" w:anchor="/document/99/566085656/" w:tgtFrame="_self" w:history="1">
        <w:r w:rsidR="006A5C94" w:rsidRPr="006A5C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2.4.3648-20</w:t>
        </w:r>
      </w:hyperlink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10" w:anchor="/document/99/573500115/" w:tgtFrame="_self" w:history="1">
        <w:r w:rsidR="006A5C94" w:rsidRPr="006A5C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1.2.3685-21</w:t>
        </w:r>
      </w:hyperlink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реализовывать образовательные программы в полном объеме в соответствии с ФГОС общего образования.</w:t>
      </w:r>
    </w:p>
    <w:p w:rsidR="006A5C94" w:rsidRPr="006A5C94" w:rsidRDefault="00856834" w:rsidP="00856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Школы владеют </w:t>
      </w:r>
      <w:r w:rsidR="00B43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достаточным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ИКТ-компетенций.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ВПР показали среднее качество подготовки обучающихся Школы. </w:t>
      </w:r>
    </w:p>
    <w:p w:rsidR="006A5C94" w:rsidRPr="006A5C94" w:rsidRDefault="00856834" w:rsidP="00856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C94" w:rsidRPr="006A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рабочей группы по подготовке Школы к переходу на новые ФГОС НОО и ООО можно оценить как </w:t>
      </w:r>
      <w:r w:rsidR="00B43BA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удовлетворительную.</w:t>
      </w:r>
    </w:p>
    <w:p w:rsidR="00F661ED" w:rsidRDefault="00F661ED"/>
    <w:p w:rsidR="00F661ED" w:rsidRPr="00F661ED" w:rsidRDefault="00F661ED" w:rsidP="00F661ED"/>
    <w:p w:rsidR="00F661ED" w:rsidRDefault="00F661ED" w:rsidP="00F661ED"/>
    <w:sectPr w:rsidR="00F661ED" w:rsidSect="004531F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12" w:rsidRDefault="005C0812" w:rsidP="003C7D3D">
      <w:pPr>
        <w:spacing w:after="0" w:line="240" w:lineRule="auto"/>
      </w:pPr>
      <w:r>
        <w:separator/>
      </w:r>
    </w:p>
  </w:endnote>
  <w:endnote w:type="continuationSeparator" w:id="0">
    <w:p w:rsidR="005C0812" w:rsidRDefault="005C0812" w:rsidP="003C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12" w:rsidRDefault="005C0812" w:rsidP="003C7D3D">
      <w:pPr>
        <w:spacing w:after="0" w:line="240" w:lineRule="auto"/>
      </w:pPr>
      <w:r>
        <w:separator/>
      </w:r>
    </w:p>
  </w:footnote>
  <w:footnote w:type="continuationSeparator" w:id="0">
    <w:p w:rsidR="005C0812" w:rsidRDefault="005C0812" w:rsidP="003C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AC2"/>
    <w:multiLevelType w:val="multilevel"/>
    <w:tmpl w:val="C034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A213C"/>
    <w:multiLevelType w:val="multilevel"/>
    <w:tmpl w:val="577E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E7D88"/>
    <w:multiLevelType w:val="multilevel"/>
    <w:tmpl w:val="35BA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075D7"/>
    <w:multiLevelType w:val="multilevel"/>
    <w:tmpl w:val="3B0A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A0D04"/>
    <w:multiLevelType w:val="multilevel"/>
    <w:tmpl w:val="F55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076F4"/>
    <w:multiLevelType w:val="multilevel"/>
    <w:tmpl w:val="61C2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6381F"/>
    <w:multiLevelType w:val="hybridMultilevel"/>
    <w:tmpl w:val="57BAFAB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 w15:restartNumberingAfterBreak="0">
    <w:nsid w:val="394721F1"/>
    <w:multiLevelType w:val="multilevel"/>
    <w:tmpl w:val="B52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E6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95BF0"/>
    <w:multiLevelType w:val="hybridMultilevel"/>
    <w:tmpl w:val="8CBA2D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E5333A"/>
    <w:multiLevelType w:val="multilevel"/>
    <w:tmpl w:val="D608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05302"/>
    <w:multiLevelType w:val="multilevel"/>
    <w:tmpl w:val="7CEC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22555"/>
    <w:multiLevelType w:val="multilevel"/>
    <w:tmpl w:val="DAB8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F83A47"/>
    <w:multiLevelType w:val="multilevel"/>
    <w:tmpl w:val="F85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B6C3A"/>
    <w:multiLevelType w:val="multilevel"/>
    <w:tmpl w:val="7EE8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06EB8"/>
    <w:multiLevelType w:val="multilevel"/>
    <w:tmpl w:val="B646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A6DBC"/>
    <w:multiLevelType w:val="hybridMultilevel"/>
    <w:tmpl w:val="2CCC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E2BBD"/>
    <w:multiLevelType w:val="multilevel"/>
    <w:tmpl w:val="6EE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84AF5"/>
    <w:multiLevelType w:val="multilevel"/>
    <w:tmpl w:val="DA5C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5B75B4"/>
    <w:multiLevelType w:val="hybridMultilevel"/>
    <w:tmpl w:val="B470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32724"/>
    <w:multiLevelType w:val="multilevel"/>
    <w:tmpl w:val="D8AA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18"/>
  </w:num>
  <w:num w:numId="9">
    <w:abstractNumId w:val="1"/>
  </w:num>
  <w:num w:numId="10">
    <w:abstractNumId w:val="15"/>
  </w:num>
  <w:num w:numId="11">
    <w:abstractNumId w:val="19"/>
  </w:num>
  <w:num w:numId="12">
    <w:abstractNumId w:val="0"/>
  </w:num>
  <w:num w:numId="13">
    <w:abstractNumId w:val="4"/>
  </w:num>
  <w:num w:numId="14">
    <w:abstractNumId w:val="9"/>
  </w:num>
  <w:num w:numId="15">
    <w:abstractNumId w:val="21"/>
  </w:num>
  <w:num w:numId="16">
    <w:abstractNumId w:val="17"/>
  </w:num>
  <w:num w:numId="17">
    <w:abstractNumId w:val="16"/>
  </w:num>
  <w:num w:numId="18">
    <w:abstractNumId w:val="8"/>
  </w:num>
  <w:num w:numId="19">
    <w:abstractNumId w:val="3"/>
  </w:num>
  <w:num w:numId="20">
    <w:abstractNumId w:val="12"/>
  </w:num>
  <w:num w:numId="21">
    <w:abstractNumId w:val="6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5A0"/>
    <w:rsid w:val="00001717"/>
    <w:rsid w:val="00002E62"/>
    <w:rsid w:val="00003B19"/>
    <w:rsid w:val="00016057"/>
    <w:rsid w:val="00060515"/>
    <w:rsid w:val="00066665"/>
    <w:rsid w:val="0008291C"/>
    <w:rsid w:val="00085ED9"/>
    <w:rsid w:val="000B7295"/>
    <w:rsid w:val="000B7FAA"/>
    <w:rsid w:val="000C5880"/>
    <w:rsid w:val="000D3D67"/>
    <w:rsid w:val="000D5648"/>
    <w:rsid w:val="000E089E"/>
    <w:rsid w:val="000E5851"/>
    <w:rsid w:val="001227B8"/>
    <w:rsid w:val="0012468A"/>
    <w:rsid w:val="00132C81"/>
    <w:rsid w:val="001333D6"/>
    <w:rsid w:val="0014177A"/>
    <w:rsid w:val="00153AB7"/>
    <w:rsid w:val="001556DC"/>
    <w:rsid w:val="001661A8"/>
    <w:rsid w:val="001664A5"/>
    <w:rsid w:val="001E69D9"/>
    <w:rsid w:val="001F3D2E"/>
    <w:rsid w:val="00211289"/>
    <w:rsid w:val="00213F0F"/>
    <w:rsid w:val="002208BB"/>
    <w:rsid w:val="00221CC3"/>
    <w:rsid w:val="002349B3"/>
    <w:rsid w:val="00235BA1"/>
    <w:rsid w:val="00243889"/>
    <w:rsid w:val="0024600E"/>
    <w:rsid w:val="00252903"/>
    <w:rsid w:val="00253C91"/>
    <w:rsid w:val="00264DAA"/>
    <w:rsid w:val="002722A1"/>
    <w:rsid w:val="002902A0"/>
    <w:rsid w:val="00292BF8"/>
    <w:rsid w:val="002B149E"/>
    <w:rsid w:val="002B2863"/>
    <w:rsid w:val="002B4DD5"/>
    <w:rsid w:val="002D3B96"/>
    <w:rsid w:val="002D608D"/>
    <w:rsid w:val="002E0D81"/>
    <w:rsid w:val="00317213"/>
    <w:rsid w:val="00320495"/>
    <w:rsid w:val="00345A7C"/>
    <w:rsid w:val="003461FC"/>
    <w:rsid w:val="0035582B"/>
    <w:rsid w:val="0035727E"/>
    <w:rsid w:val="00367A3C"/>
    <w:rsid w:val="003729C7"/>
    <w:rsid w:val="003926E5"/>
    <w:rsid w:val="003A53BA"/>
    <w:rsid w:val="003A680B"/>
    <w:rsid w:val="003C188C"/>
    <w:rsid w:val="003C7D3D"/>
    <w:rsid w:val="003D30A0"/>
    <w:rsid w:val="003D4B9B"/>
    <w:rsid w:val="003D7516"/>
    <w:rsid w:val="0040338E"/>
    <w:rsid w:val="00432A94"/>
    <w:rsid w:val="00434F65"/>
    <w:rsid w:val="00450ABF"/>
    <w:rsid w:val="004531FC"/>
    <w:rsid w:val="00454A37"/>
    <w:rsid w:val="00460D21"/>
    <w:rsid w:val="00462A46"/>
    <w:rsid w:val="00466689"/>
    <w:rsid w:val="0048025F"/>
    <w:rsid w:val="00482D45"/>
    <w:rsid w:val="004C5DE3"/>
    <w:rsid w:val="004D532D"/>
    <w:rsid w:val="004F6968"/>
    <w:rsid w:val="004F780E"/>
    <w:rsid w:val="004F793D"/>
    <w:rsid w:val="0050189E"/>
    <w:rsid w:val="00506BE9"/>
    <w:rsid w:val="00513E3B"/>
    <w:rsid w:val="0052373A"/>
    <w:rsid w:val="00533078"/>
    <w:rsid w:val="00534927"/>
    <w:rsid w:val="005370B6"/>
    <w:rsid w:val="005420CA"/>
    <w:rsid w:val="00552DC8"/>
    <w:rsid w:val="00562F47"/>
    <w:rsid w:val="00565D65"/>
    <w:rsid w:val="0057334D"/>
    <w:rsid w:val="00573484"/>
    <w:rsid w:val="00573764"/>
    <w:rsid w:val="00576F23"/>
    <w:rsid w:val="00577B05"/>
    <w:rsid w:val="00585D61"/>
    <w:rsid w:val="00594ED0"/>
    <w:rsid w:val="005B6AFA"/>
    <w:rsid w:val="005C0812"/>
    <w:rsid w:val="005C7D76"/>
    <w:rsid w:val="005D46B9"/>
    <w:rsid w:val="005E1026"/>
    <w:rsid w:val="005F520D"/>
    <w:rsid w:val="0061553E"/>
    <w:rsid w:val="006400AA"/>
    <w:rsid w:val="00666A6F"/>
    <w:rsid w:val="00667F5A"/>
    <w:rsid w:val="00675817"/>
    <w:rsid w:val="00696F51"/>
    <w:rsid w:val="006A14FF"/>
    <w:rsid w:val="006A18BF"/>
    <w:rsid w:val="006A5C94"/>
    <w:rsid w:val="006B3073"/>
    <w:rsid w:val="006B380C"/>
    <w:rsid w:val="006B5C8B"/>
    <w:rsid w:val="006C7AFA"/>
    <w:rsid w:val="006E722C"/>
    <w:rsid w:val="006F610A"/>
    <w:rsid w:val="0070214E"/>
    <w:rsid w:val="0072057F"/>
    <w:rsid w:val="00722181"/>
    <w:rsid w:val="00730552"/>
    <w:rsid w:val="00747C32"/>
    <w:rsid w:val="00751BCE"/>
    <w:rsid w:val="00766CED"/>
    <w:rsid w:val="00773454"/>
    <w:rsid w:val="00773767"/>
    <w:rsid w:val="00786C5F"/>
    <w:rsid w:val="00792ABF"/>
    <w:rsid w:val="007B7BAD"/>
    <w:rsid w:val="00802236"/>
    <w:rsid w:val="008133D3"/>
    <w:rsid w:val="00832D84"/>
    <w:rsid w:val="00856834"/>
    <w:rsid w:val="00860308"/>
    <w:rsid w:val="00876602"/>
    <w:rsid w:val="008768DB"/>
    <w:rsid w:val="00884E5D"/>
    <w:rsid w:val="00897801"/>
    <w:rsid w:val="008B7A50"/>
    <w:rsid w:val="008E284E"/>
    <w:rsid w:val="008E346D"/>
    <w:rsid w:val="008E4662"/>
    <w:rsid w:val="008F04D1"/>
    <w:rsid w:val="008F4D89"/>
    <w:rsid w:val="009143E7"/>
    <w:rsid w:val="00956597"/>
    <w:rsid w:val="00963102"/>
    <w:rsid w:val="00970119"/>
    <w:rsid w:val="00976A88"/>
    <w:rsid w:val="00976C28"/>
    <w:rsid w:val="00992A33"/>
    <w:rsid w:val="009936A8"/>
    <w:rsid w:val="00997ED8"/>
    <w:rsid w:val="009A0FC8"/>
    <w:rsid w:val="009A2950"/>
    <w:rsid w:val="009B089D"/>
    <w:rsid w:val="009C1B5F"/>
    <w:rsid w:val="009C3628"/>
    <w:rsid w:val="009C7632"/>
    <w:rsid w:val="009F78FB"/>
    <w:rsid w:val="00A00278"/>
    <w:rsid w:val="00A02070"/>
    <w:rsid w:val="00A1132A"/>
    <w:rsid w:val="00A21D38"/>
    <w:rsid w:val="00A415A0"/>
    <w:rsid w:val="00A43C16"/>
    <w:rsid w:val="00A4459E"/>
    <w:rsid w:val="00A5473F"/>
    <w:rsid w:val="00A84A1A"/>
    <w:rsid w:val="00A8552E"/>
    <w:rsid w:val="00AA2F8C"/>
    <w:rsid w:val="00AB35AA"/>
    <w:rsid w:val="00AB43CA"/>
    <w:rsid w:val="00AC7503"/>
    <w:rsid w:val="00AD2563"/>
    <w:rsid w:val="00AD7BA1"/>
    <w:rsid w:val="00AE0CE6"/>
    <w:rsid w:val="00B0469E"/>
    <w:rsid w:val="00B314DD"/>
    <w:rsid w:val="00B417EB"/>
    <w:rsid w:val="00B43BA5"/>
    <w:rsid w:val="00B44655"/>
    <w:rsid w:val="00B46C8B"/>
    <w:rsid w:val="00B6430D"/>
    <w:rsid w:val="00B67A0E"/>
    <w:rsid w:val="00BA4834"/>
    <w:rsid w:val="00BA62AC"/>
    <w:rsid w:val="00BC0861"/>
    <w:rsid w:val="00BD2A16"/>
    <w:rsid w:val="00BD3AD5"/>
    <w:rsid w:val="00C30B1F"/>
    <w:rsid w:val="00C326D7"/>
    <w:rsid w:val="00C46817"/>
    <w:rsid w:val="00C51A6B"/>
    <w:rsid w:val="00C60DC6"/>
    <w:rsid w:val="00C74287"/>
    <w:rsid w:val="00C74FF9"/>
    <w:rsid w:val="00C81EA3"/>
    <w:rsid w:val="00C86BE4"/>
    <w:rsid w:val="00C90827"/>
    <w:rsid w:val="00C92B3C"/>
    <w:rsid w:val="00C973B0"/>
    <w:rsid w:val="00CA6676"/>
    <w:rsid w:val="00CC4614"/>
    <w:rsid w:val="00CC5D39"/>
    <w:rsid w:val="00CD1CE2"/>
    <w:rsid w:val="00CD3BEB"/>
    <w:rsid w:val="00CD409B"/>
    <w:rsid w:val="00CE4200"/>
    <w:rsid w:val="00CF09E1"/>
    <w:rsid w:val="00D0432E"/>
    <w:rsid w:val="00D15781"/>
    <w:rsid w:val="00D15D38"/>
    <w:rsid w:val="00D259D6"/>
    <w:rsid w:val="00D4384F"/>
    <w:rsid w:val="00D442D0"/>
    <w:rsid w:val="00D50178"/>
    <w:rsid w:val="00D55BD2"/>
    <w:rsid w:val="00D65415"/>
    <w:rsid w:val="00D7693D"/>
    <w:rsid w:val="00D776A0"/>
    <w:rsid w:val="00D8166A"/>
    <w:rsid w:val="00D868CE"/>
    <w:rsid w:val="00DD3624"/>
    <w:rsid w:val="00DE4720"/>
    <w:rsid w:val="00E0140E"/>
    <w:rsid w:val="00E01DF9"/>
    <w:rsid w:val="00E03794"/>
    <w:rsid w:val="00E068ED"/>
    <w:rsid w:val="00E06D4B"/>
    <w:rsid w:val="00E13C8C"/>
    <w:rsid w:val="00E276FC"/>
    <w:rsid w:val="00E410EC"/>
    <w:rsid w:val="00E57863"/>
    <w:rsid w:val="00E63B33"/>
    <w:rsid w:val="00E6505D"/>
    <w:rsid w:val="00E92436"/>
    <w:rsid w:val="00E97823"/>
    <w:rsid w:val="00E97BA5"/>
    <w:rsid w:val="00ED2532"/>
    <w:rsid w:val="00ED5FB7"/>
    <w:rsid w:val="00EE2B17"/>
    <w:rsid w:val="00EF69AD"/>
    <w:rsid w:val="00F05E0B"/>
    <w:rsid w:val="00F141FF"/>
    <w:rsid w:val="00F30BF0"/>
    <w:rsid w:val="00F64EAC"/>
    <w:rsid w:val="00F657B5"/>
    <w:rsid w:val="00F661ED"/>
    <w:rsid w:val="00F81C50"/>
    <w:rsid w:val="00F9447C"/>
    <w:rsid w:val="00FB7382"/>
    <w:rsid w:val="00FC6D2E"/>
    <w:rsid w:val="00FD0C53"/>
    <w:rsid w:val="00FD74CC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AutoShape 9"/>
        <o:r id="V:Rule6" type="connector" idref="#AutoShape 10"/>
        <o:r id="V:Rule7" type="connector" idref="#AutoShape 3"/>
        <o:r id="V:Rule8" type="connector" idref="#AutoShape 7"/>
      </o:rules>
    </o:shapelayout>
  </w:shapeDefaults>
  <w:decimalSymbol w:val=","/>
  <w:listSeparator w:val=";"/>
  <w15:docId w15:val="{776C0173-64BB-4326-A921-EBA3E16E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382"/>
  </w:style>
  <w:style w:type="paragraph" w:styleId="2">
    <w:name w:val="heading 2"/>
    <w:basedOn w:val="a"/>
    <w:link w:val="20"/>
    <w:uiPriority w:val="9"/>
    <w:qFormat/>
    <w:rsid w:val="006A5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A5C94"/>
  </w:style>
  <w:style w:type="paragraph" w:styleId="a3">
    <w:name w:val="Normal (Web)"/>
    <w:basedOn w:val="a"/>
    <w:uiPriority w:val="99"/>
    <w:unhideWhenUsed/>
    <w:qFormat/>
    <w:rsid w:val="006A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C94"/>
    <w:rPr>
      <w:b/>
      <w:bCs/>
    </w:rPr>
  </w:style>
  <w:style w:type="character" w:customStyle="1" w:styleId="fill">
    <w:name w:val="fill"/>
    <w:basedOn w:val="a0"/>
    <w:rsid w:val="006A5C94"/>
  </w:style>
  <w:style w:type="character" w:styleId="a5">
    <w:name w:val="Hyperlink"/>
    <w:basedOn w:val="a0"/>
    <w:uiPriority w:val="99"/>
    <w:unhideWhenUsed/>
    <w:rsid w:val="006A5C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5C94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6A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CF09E1"/>
    <w:pPr>
      <w:ind w:left="720"/>
      <w:contextualSpacing/>
    </w:pPr>
  </w:style>
  <w:style w:type="table" w:styleId="a8">
    <w:name w:val="Table Grid"/>
    <w:basedOn w:val="a1"/>
    <w:uiPriority w:val="59"/>
    <w:rsid w:val="00A002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46C8B"/>
  </w:style>
  <w:style w:type="paragraph" w:styleId="a9">
    <w:name w:val="Body Text"/>
    <w:basedOn w:val="a"/>
    <w:link w:val="aa"/>
    <w:rsid w:val="009936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936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6A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7D3D"/>
  </w:style>
  <w:style w:type="paragraph" w:styleId="af">
    <w:name w:val="footer"/>
    <w:basedOn w:val="a"/>
    <w:link w:val="af0"/>
    <w:uiPriority w:val="99"/>
    <w:unhideWhenUsed/>
    <w:rsid w:val="003C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7D3D"/>
  </w:style>
  <w:style w:type="table" w:customStyle="1" w:styleId="10">
    <w:name w:val="Сетка таблицы1"/>
    <w:basedOn w:val="a1"/>
    <w:autoRedefine/>
    <w:uiPriority w:val="59"/>
    <w:qFormat/>
    <w:rsid w:val="000E58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2349B3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locked/>
    <w:rsid w:val="0023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732522796352582"/>
          <c:y val="0.13302752293577938"/>
          <c:w val="0.381458966565351"/>
          <c:h val="0.720183486238533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 sz="1197" b="1" i="0" baseline="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 sz="1197" b="1" i="0" baseline="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pPr/>
              <c:txPr>
                <a:bodyPr/>
                <a:lstStyle/>
                <a:p>
                  <a:pPr>
                    <a:defRPr sz="1197" b="1" i="0" baseline="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3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3539192736043302"/>
          <c:y val="0.30903061287955214"/>
          <c:w val="0.24608971175900296"/>
          <c:h val="0.49632471296538277"/>
        </c:manualLayout>
      </c:layout>
      <c:overlay val="0"/>
      <c:txPr>
        <a:bodyPr/>
        <a:lstStyle/>
        <a:p>
          <a:pPr>
            <a:defRPr sz="1197" baseline="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2DD33-861E-44B0-8446-33D0C000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32</Pages>
  <Words>13229</Words>
  <Characters>75409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№13 г.Волгодонска</Company>
  <LinksUpToDate>false</LinksUpToDate>
  <CharactersWithSpaces>88462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Заведующая УЧ</cp:lastModifiedBy>
  <cp:revision>4</cp:revision>
  <cp:lastPrinted>2023-04-19T19:47:00Z</cp:lastPrinted>
  <dcterms:created xsi:type="dcterms:W3CDTF">2025-04-20T20:21:00Z</dcterms:created>
  <dcterms:modified xsi:type="dcterms:W3CDTF">2025-04-21T13:34:00Z</dcterms:modified>
</cp:coreProperties>
</file>